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15B84" w14:textId="77777777" w:rsidR="00994616" w:rsidRDefault="00994616" w:rsidP="00994616">
      <w:pPr>
        <w:spacing w:line="380" w:lineRule="exact"/>
        <w:rPr>
          <w:rFonts w:ascii="標楷體" w:eastAsia="標楷體" w:hAnsi="標楷體"/>
          <w:b/>
          <w:bCs/>
          <w:color w:val="FF0000"/>
          <w:sz w:val="32"/>
        </w:rPr>
      </w:pPr>
      <w:bookmarkStart w:id="0" w:name="_Hlk532740004"/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表</w:t>
      </w:r>
      <w:r>
        <w:rPr>
          <w:rFonts w:ascii="標楷體" w:eastAsia="標楷體" w:hAnsi="標楷體" w:hint="eastAsia"/>
          <w:b/>
          <w:bCs/>
          <w:color w:val="FF0000"/>
          <w:sz w:val="32"/>
        </w:rPr>
        <w:t>3</w:t>
      </w:r>
      <w:r w:rsidRPr="00D25E40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2</w:t>
      </w:r>
      <w:r w:rsidRPr="0007219A">
        <w:rPr>
          <w:rFonts w:ascii="標楷體" w:eastAsia="標楷體" w:hAnsi="標楷體"/>
          <w:b/>
          <w:bCs/>
          <w:color w:val="5B9BD5" w:themeColor="accent1"/>
          <w:sz w:val="32"/>
        </w:rPr>
        <w:t>-</w:t>
      </w:r>
      <w:r w:rsidRPr="0007219A">
        <w:rPr>
          <w:rFonts w:ascii="標楷體" w:eastAsia="標楷體" w:hAnsi="標楷體" w:hint="eastAsia"/>
          <w:b/>
          <w:bCs/>
          <w:color w:val="5B9BD5" w:themeColor="accent1"/>
          <w:sz w:val="32"/>
        </w:rPr>
        <w:t>I-(</w:t>
      </w:r>
      <w:r w:rsidR="00B80924" w:rsidRPr="00027A84">
        <w:rPr>
          <w:rFonts w:ascii="標楷體" w:eastAsia="標楷體" w:hAnsi="標楷體" w:hint="eastAsia"/>
          <w:b/>
          <w:bCs/>
          <w:color w:val="5B9BD5" w:themeColor="accent1"/>
          <w:sz w:val="32"/>
          <w:szCs w:val="30"/>
        </w:rPr>
        <w:t>二</w:t>
      </w:r>
      <w:r w:rsidRPr="0007219A">
        <w:rPr>
          <w:rFonts w:ascii="標楷體" w:eastAsia="標楷體" w:hAnsi="標楷體" w:hint="eastAsia"/>
          <w:b/>
          <w:bCs/>
          <w:color w:val="5B9BD5" w:themeColor="accent1"/>
          <w:sz w:val="32"/>
        </w:rPr>
        <w:t xml:space="preserve">年級)    </w:t>
      </w:r>
      <w:r>
        <w:rPr>
          <w:rFonts w:ascii="標楷體" w:eastAsia="標楷體" w:hAnsi="標楷體" w:hint="eastAsia"/>
          <w:b/>
          <w:bCs/>
          <w:color w:val="FF0000"/>
          <w:sz w:val="32"/>
        </w:rPr>
        <w:t xml:space="preserve">            </w:t>
      </w:r>
    </w:p>
    <w:p w14:paraId="7B70DC79" w14:textId="77777777" w:rsidR="00994616" w:rsidRPr="00294B95" w:rsidRDefault="00994616" w:rsidP="00994616">
      <w:pPr>
        <w:spacing w:line="380" w:lineRule="exact"/>
        <w:rPr>
          <w:rFonts w:ascii="標楷體" w:eastAsia="標楷體" w:hAnsi="標楷體"/>
          <w:b/>
          <w:bCs/>
          <w:color w:val="000000" w:themeColor="text1"/>
          <w:sz w:val="32"/>
          <w:szCs w:val="30"/>
        </w:rPr>
      </w:pPr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  <w:szCs w:val="30"/>
        </w:rPr>
        <w:t xml:space="preserve">                         109學年度</w:t>
      </w:r>
      <w:proofErr w:type="gramStart"/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  <w:szCs w:val="30"/>
        </w:rPr>
        <w:t>臺</w:t>
      </w:r>
      <w:proofErr w:type="gramEnd"/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  <w:szCs w:val="30"/>
        </w:rPr>
        <w:t>中市</w:t>
      </w:r>
      <w:r w:rsidR="009C544D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西屯</w:t>
      </w:r>
      <w:r w:rsidR="009C544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區</w:t>
      </w:r>
      <w:r w:rsidR="009C544D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泰安</w:t>
      </w:r>
      <w:r w:rsidR="009C544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國民小學</w:t>
      </w:r>
      <w:r w:rsidR="00027A84" w:rsidRPr="00027A84">
        <w:rPr>
          <w:rFonts w:ascii="標楷體" w:eastAsia="標楷體" w:hAnsi="標楷體" w:hint="eastAsia"/>
          <w:b/>
          <w:bCs/>
          <w:color w:val="5B9BD5" w:themeColor="accent1"/>
          <w:sz w:val="32"/>
          <w:szCs w:val="30"/>
        </w:rPr>
        <w:t>二</w:t>
      </w:r>
      <w:r w:rsidR="009C544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年級</w:t>
      </w:r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  <w:szCs w:val="30"/>
        </w:rPr>
        <w:t>第</w:t>
      </w:r>
      <w:r w:rsidR="00027A84">
        <w:rPr>
          <w:rFonts w:ascii="標楷體" w:eastAsia="標楷體" w:hAnsi="標楷體" w:hint="eastAsia"/>
          <w:b/>
          <w:bCs/>
          <w:color w:val="5B9BD5" w:themeColor="accent1"/>
          <w:sz w:val="32"/>
          <w:szCs w:val="30"/>
        </w:rPr>
        <w:t>一</w:t>
      </w:r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  <w:szCs w:val="30"/>
        </w:rPr>
        <w:t>學期學校總體課程計畫進度總表(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0"/>
        </w:rPr>
        <w:t>108</w:t>
      </w:r>
      <w:proofErr w:type="gramStart"/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0"/>
        </w:rPr>
        <w:t>課綱</w:t>
      </w:r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  <w:szCs w:val="30"/>
        </w:rPr>
        <w:t>版本</w:t>
      </w:r>
      <w:proofErr w:type="gramEnd"/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  <w:szCs w:val="30"/>
        </w:rPr>
        <w:t>)</w:t>
      </w:r>
    </w:p>
    <w:p w14:paraId="33C7022C" w14:textId="77777777" w:rsidR="00994616" w:rsidRPr="00494D9B" w:rsidRDefault="00994616" w:rsidP="00994616">
      <w:pPr>
        <w:snapToGrid w:val="0"/>
        <w:spacing w:line="0" w:lineRule="atLeast"/>
        <w:jc w:val="right"/>
        <w:rPr>
          <w:rFonts w:ascii="標楷體" w:eastAsia="標楷體" w:hAnsi="標楷體"/>
          <w:b/>
          <w:bCs/>
          <w:color w:val="FF0000"/>
          <w:szCs w:val="32"/>
        </w:rPr>
      </w:pPr>
    </w:p>
    <w:p w14:paraId="74AB2155" w14:textId="77777777" w:rsidR="00994616" w:rsidRPr="00D25E40" w:rsidRDefault="00994616" w:rsidP="00994616">
      <w:pPr>
        <w:snapToGrid w:val="0"/>
        <w:spacing w:line="0" w:lineRule="atLeast"/>
        <w:jc w:val="right"/>
        <w:rPr>
          <w:rFonts w:ascii="標楷體" w:eastAsia="標楷體" w:hAnsi="標楷體"/>
          <w:b/>
          <w:bCs/>
          <w:color w:val="FF0000"/>
          <w:szCs w:val="32"/>
        </w:rPr>
      </w:pPr>
      <w:r w:rsidRPr="00D25E40">
        <w:rPr>
          <w:rFonts w:ascii="標楷體" w:eastAsia="標楷體" w:hAnsi="標楷體" w:hint="eastAsia"/>
          <w:b/>
          <w:bCs/>
          <w:color w:val="FF0000"/>
          <w:szCs w:val="32"/>
        </w:rPr>
        <w:t>製表日期：</w:t>
      </w:r>
      <w:r w:rsidR="00AE3943">
        <w:rPr>
          <w:rFonts w:ascii="標楷體" w:eastAsia="標楷體" w:hAnsi="標楷體" w:hint="eastAsia"/>
          <w:b/>
          <w:bCs/>
          <w:color w:val="FF0000"/>
          <w:szCs w:val="32"/>
        </w:rPr>
        <w:t>109</w:t>
      </w:r>
      <w:r w:rsidRPr="00D25E40">
        <w:rPr>
          <w:rFonts w:ascii="標楷體" w:eastAsia="標楷體" w:hAnsi="標楷體" w:hint="eastAsia"/>
          <w:b/>
          <w:bCs/>
          <w:color w:val="FF0000"/>
          <w:szCs w:val="32"/>
        </w:rPr>
        <w:t>年</w:t>
      </w:r>
      <w:r w:rsidR="00AE3943">
        <w:rPr>
          <w:rFonts w:ascii="標楷體" w:eastAsia="標楷體" w:hAnsi="標楷體" w:hint="eastAsia"/>
          <w:b/>
          <w:bCs/>
          <w:color w:val="FF0000"/>
          <w:szCs w:val="32"/>
        </w:rPr>
        <w:t>7</w:t>
      </w:r>
      <w:r w:rsidRPr="00D25E40">
        <w:rPr>
          <w:rFonts w:ascii="標楷體" w:eastAsia="標楷體" w:hAnsi="標楷體" w:hint="eastAsia"/>
          <w:b/>
          <w:bCs/>
          <w:color w:val="FF0000"/>
          <w:szCs w:val="32"/>
        </w:rPr>
        <w:t>月</w:t>
      </w:r>
      <w:r w:rsidR="00AE3943">
        <w:rPr>
          <w:rFonts w:ascii="標楷體" w:eastAsia="標楷體" w:hAnsi="標楷體" w:hint="eastAsia"/>
          <w:b/>
          <w:bCs/>
          <w:color w:val="FF0000"/>
          <w:szCs w:val="32"/>
        </w:rPr>
        <w:t>16</w:t>
      </w:r>
      <w:r w:rsidRPr="00D25E40">
        <w:rPr>
          <w:rFonts w:ascii="標楷體" w:eastAsia="標楷體" w:hAnsi="標楷體" w:hint="eastAsia"/>
          <w:b/>
          <w:bCs/>
          <w:color w:val="FF0000"/>
          <w:szCs w:val="32"/>
        </w:rPr>
        <w:t>日</w:t>
      </w:r>
    </w:p>
    <w:p w14:paraId="642AA16E" w14:textId="77777777" w:rsidR="00994616" w:rsidRPr="00D25E40" w:rsidRDefault="00994616" w:rsidP="00994616">
      <w:pPr>
        <w:snapToGrid w:val="0"/>
        <w:spacing w:line="0" w:lineRule="atLeast"/>
        <w:jc w:val="right"/>
        <w:rPr>
          <w:rFonts w:ascii="標楷體" w:eastAsia="標楷體" w:hAnsi="標楷體"/>
          <w:b/>
          <w:bCs/>
          <w:color w:val="FF0000"/>
          <w:szCs w:val="32"/>
        </w:rPr>
      </w:pPr>
    </w:p>
    <w:tbl>
      <w:tblPr>
        <w:tblW w:w="2224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1135"/>
        <w:gridCol w:w="1743"/>
        <w:gridCol w:w="1449"/>
        <w:gridCol w:w="1911"/>
        <w:gridCol w:w="1842"/>
        <w:gridCol w:w="1843"/>
        <w:gridCol w:w="2028"/>
        <w:gridCol w:w="1941"/>
        <w:gridCol w:w="2126"/>
        <w:gridCol w:w="2126"/>
        <w:gridCol w:w="2127"/>
        <w:gridCol w:w="1591"/>
      </w:tblGrid>
      <w:tr w:rsidR="00994616" w:rsidRPr="00D25E40" w14:paraId="4C618BFC" w14:textId="77777777" w:rsidTr="00C12C7E">
        <w:trPr>
          <w:cantSplit/>
          <w:trHeight w:val="472"/>
          <w:tblHeader/>
        </w:trPr>
        <w:tc>
          <w:tcPr>
            <w:tcW w:w="38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527FD3FF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25E40">
              <w:rPr>
                <w:rFonts w:ascii="標楷體" w:eastAsia="標楷體" w:hAnsi="標楷體" w:hint="eastAsia"/>
              </w:rPr>
              <w:t>週</w:t>
            </w:r>
            <w:proofErr w:type="gramEnd"/>
            <w:r w:rsidRPr="00D25E4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CF4D214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72C0715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449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5F1884D9" w14:textId="77777777" w:rsidR="00994616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課程計畫</w:t>
            </w:r>
          </w:p>
          <w:p w14:paraId="4AAD58F7" w14:textId="77777777" w:rsidR="00994616" w:rsidRDefault="00994616" w:rsidP="00C12C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9565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73AD74A" w14:textId="77777777" w:rsidR="00994616" w:rsidRPr="00D25E40" w:rsidRDefault="00994616" w:rsidP="00C12C7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部定課程</w:t>
            </w:r>
            <w:proofErr w:type="gramEnd"/>
          </w:p>
        </w:tc>
        <w:tc>
          <w:tcPr>
            <w:tcW w:w="637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76230BD" w14:textId="77777777" w:rsidR="00994616" w:rsidRPr="00D25E40" w:rsidRDefault="00994616" w:rsidP="00C12C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校訂課程</w:t>
            </w:r>
          </w:p>
        </w:tc>
        <w:tc>
          <w:tcPr>
            <w:tcW w:w="159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CF48A10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994616" w:rsidRPr="00D25E40" w14:paraId="3A8AC5DD" w14:textId="77777777" w:rsidTr="00EA142F">
        <w:trPr>
          <w:cantSplit/>
          <w:trHeight w:val="472"/>
          <w:tblHeader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14:paraId="55442C45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3F3F3"/>
            <w:vAlign w:val="center"/>
          </w:tcPr>
          <w:p w14:paraId="33633838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Merge/>
            <w:shd w:val="clear" w:color="auto" w:fill="F3F3F3"/>
            <w:vAlign w:val="center"/>
          </w:tcPr>
          <w:p w14:paraId="00709E6E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vMerge/>
            <w:shd w:val="clear" w:color="auto" w:fill="F3F3F3"/>
          </w:tcPr>
          <w:p w14:paraId="7B7A8C84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76DAAC1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53C6470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/>
              </w:rPr>
              <w:t>數學</w:t>
            </w: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4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8E5EA9C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生活課程(</w:t>
            </w:r>
            <w:r>
              <w:rPr>
                <w:rFonts w:ascii="標楷體" w:eastAsia="標楷體" w:hAnsi="標楷體" w:hint="eastAsia"/>
              </w:rPr>
              <w:t>6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57665F47" w14:textId="77777777" w:rsidR="00994616" w:rsidRPr="00D25E40" w:rsidRDefault="00994616" w:rsidP="00C12C7E">
            <w:pPr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/>
              </w:rPr>
              <w:t>健康與體育</w:t>
            </w:r>
          </w:p>
          <w:p w14:paraId="0D620342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423B400" w14:textId="77777777"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5E40">
              <w:rPr>
                <w:rFonts w:ascii="標楷體" w:eastAsia="標楷體" w:hAnsi="標楷體" w:hint="eastAsia"/>
              </w:rPr>
              <w:t>彈性學習課程(</w:t>
            </w:r>
            <w:r w:rsidR="00A32343">
              <w:rPr>
                <w:rFonts w:ascii="標楷體" w:eastAsia="標楷體" w:hAnsi="標楷體" w:hint="eastAsia"/>
              </w:rPr>
              <w:t>3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3F3F3"/>
          </w:tcPr>
          <w:p w14:paraId="68BD203D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94616" w:rsidRPr="00D25E40" w14:paraId="34C1F89B" w14:textId="77777777" w:rsidTr="00EA142F">
        <w:trPr>
          <w:cantSplit/>
          <w:trHeight w:val="807"/>
          <w:tblHeader/>
        </w:trPr>
        <w:tc>
          <w:tcPr>
            <w:tcW w:w="382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8D572DE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FA4A8B5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E8FD8C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3753BCE0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281AF20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國語文</w:t>
            </w: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6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428189E" w14:textId="77777777" w:rsidR="00994616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本土語文/</w:t>
            </w:r>
          </w:p>
          <w:p w14:paraId="714555DD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新住民語文(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D25E40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FBF1C7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2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7727BF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4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3CBD08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62C8BF0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統整性主題/專題/議題探究課程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6013A38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社團活動與技藝課程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2373DA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其他類課程</w:t>
            </w:r>
          </w:p>
        </w:tc>
        <w:tc>
          <w:tcPr>
            <w:tcW w:w="159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73202F42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32343" w:rsidRPr="00D25E40" w14:paraId="2109C2E7" w14:textId="77777777" w:rsidTr="00EA142F">
        <w:trPr>
          <w:cantSplit/>
          <w:trHeight w:val="1120"/>
        </w:trPr>
        <w:tc>
          <w:tcPr>
            <w:tcW w:w="382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06B0F14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25E40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~十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14:paraId="762E31A7" w14:textId="77777777" w:rsidR="00A32343" w:rsidRPr="00C007C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/>
                <w:sz w:val="20"/>
                <w:szCs w:val="20"/>
              </w:rPr>
              <w:t>109/8/31</w:t>
            </w:r>
          </w:p>
          <w:p w14:paraId="6533C721" w14:textId="77777777" w:rsidR="00A32343" w:rsidRPr="00C007C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0E6B39BF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/>
                <w:sz w:val="20"/>
                <w:szCs w:val="20"/>
              </w:rPr>
              <w:t>109/11/7</w:t>
            </w:r>
          </w:p>
        </w:tc>
        <w:tc>
          <w:tcPr>
            <w:tcW w:w="1743" w:type="dxa"/>
            <w:vMerge w:val="restart"/>
            <w:shd w:val="clear" w:color="auto" w:fill="FFFFFF"/>
            <w:vAlign w:val="center"/>
          </w:tcPr>
          <w:p w14:paraId="4293186C" w14:textId="77777777" w:rsidR="00A32343" w:rsidRPr="00C007C0" w:rsidRDefault="00A32343" w:rsidP="00A323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sz w:val="20"/>
                <w:szCs w:val="20"/>
              </w:rPr>
              <w:t>8/31(</w:t>
            </w:r>
            <w:proofErr w:type="gramStart"/>
            <w:r w:rsidRPr="00C007C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C007C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201CBE61" w14:textId="77777777" w:rsidR="00A32343" w:rsidRPr="00C007C0" w:rsidRDefault="00A32343" w:rsidP="00A323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sz w:val="20"/>
                <w:szCs w:val="20"/>
              </w:rPr>
              <w:t>開學日(正式上課)</w:t>
            </w:r>
          </w:p>
          <w:p w14:paraId="09C04C3C" w14:textId="77777777" w:rsidR="00A32343" w:rsidRPr="00C007C0" w:rsidRDefault="00A32343" w:rsidP="00A323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sz w:val="20"/>
                <w:szCs w:val="20"/>
              </w:rPr>
              <w:t>9/26(六)</w:t>
            </w:r>
          </w:p>
          <w:p w14:paraId="313947BB" w14:textId="77777777" w:rsidR="00A32343" w:rsidRPr="00C007C0" w:rsidRDefault="00A32343" w:rsidP="00A323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sz w:val="20"/>
                <w:szCs w:val="20"/>
              </w:rPr>
              <w:t>中秋節補行上班</w:t>
            </w:r>
          </w:p>
          <w:p w14:paraId="7D8191AB" w14:textId="77777777" w:rsidR="00A32343" w:rsidRPr="00C007C0" w:rsidRDefault="00A32343" w:rsidP="00A323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sz w:val="20"/>
                <w:szCs w:val="20"/>
              </w:rPr>
              <w:t>10/1(四)</w:t>
            </w:r>
          </w:p>
          <w:p w14:paraId="6EBE4AEC" w14:textId="77777777" w:rsidR="00A32343" w:rsidRPr="00C007C0" w:rsidRDefault="00A32343" w:rsidP="00A323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sz w:val="20"/>
                <w:szCs w:val="20"/>
              </w:rPr>
              <w:t>中秋節(放假一日)</w:t>
            </w:r>
          </w:p>
          <w:p w14:paraId="154D3F0A" w14:textId="77777777" w:rsidR="00A32343" w:rsidRPr="00C007C0" w:rsidRDefault="00A32343" w:rsidP="00A323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sz w:val="20"/>
                <w:szCs w:val="20"/>
              </w:rPr>
              <w:t>10/2(五)中秋節彈性放假</w:t>
            </w:r>
          </w:p>
          <w:p w14:paraId="4F782D7C" w14:textId="77777777" w:rsidR="00A32343" w:rsidRPr="00C007C0" w:rsidRDefault="00A32343" w:rsidP="00A323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sz w:val="20"/>
                <w:szCs w:val="20"/>
              </w:rPr>
              <w:t>10/9(五)國慶日彈性放假</w:t>
            </w:r>
          </w:p>
          <w:p w14:paraId="5075D97E" w14:textId="77777777" w:rsidR="00A32343" w:rsidRPr="00C007C0" w:rsidRDefault="00A32343" w:rsidP="00A323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sz w:val="20"/>
                <w:szCs w:val="20"/>
              </w:rPr>
              <w:t>10/10(六)國慶日</w:t>
            </w:r>
          </w:p>
          <w:p w14:paraId="5425A2BF" w14:textId="77777777" w:rsidR="00A32343" w:rsidRPr="00C007C0" w:rsidRDefault="00A32343" w:rsidP="00A323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sz w:val="20"/>
                <w:szCs w:val="20"/>
              </w:rPr>
              <w:t>11/3(二)-11/6(五)</w:t>
            </w:r>
          </w:p>
          <w:p w14:paraId="42E14969" w14:textId="77777777" w:rsidR="00A32343" w:rsidRPr="00C007C0" w:rsidRDefault="00A32343" w:rsidP="00A32343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第一次定期</w:t>
            </w:r>
            <w:r w:rsidR="00B12A02">
              <w:rPr>
                <w:rFonts w:ascii="標楷體" w:eastAsia="標楷體" w:hAnsi="標楷體" w:hint="eastAsia"/>
                <w:b/>
                <w:sz w:val="20"/>
                <w:szCs w:val="20"/>
              </w:rPr>
              <w:t>成績</w:t>
            </w:r>
            <w:r w:rsidRPr="00C007C0">
              <w:rPr>
                <w:rFonts w:ascii="標楷體" w:eastAsia="標楷體" w:hAnsi="標楷體" w:hint="eastAsia"/>
                <w:b/>
                <w:sz w:val="20"/>
                <w:szCs w:val="20"/>
              </w:rPr>
              <w:t>評量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57CA1AAF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單元/主題名稱</w:t>
            </w:r>
          </w:p>
        </w:tc>
        <w:tc>
          <w:tcPr>
            <w:tcW w:w="1911" w:type="dxa"/>
            <w:shd w:val="clear" w:color="auto" w:fill="FFFFFF"/>
          </w:tcPr>
          <w:p w14:paraId="7F6E87BC" w14:textId="77777777" w:rsidR="00A02C90" w:rsidRPr="00EA142F" w:rsidRDefault="00A02C90" w:rsidP="000752D3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第一單元  生活新鮮事</w:t>
            </w:r>
          </w:p>
          <w:p w14:paraId="4E5A212C" w14:textId="77777777" w:rsidR="00A32343" w:rsidRPr="00EA142F" w:rsidRDefault="00A02C90" w:rsidP="00EA142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第二單元  歡樂的時刻</w:t>
            </w:r>
          </w:p>
        </w:tc>
        <w:tc>
          <w:tcPr>
            <w:tcW w:w="1842" w:type="dxa"/>
            <w:shd w:val="clear" w:color="auto" w:fill="FFFFFF"/>
          </w:tcPr>
          <w:p w14:paraId="72B761C8" w14:textId="77777777" w:rsidR="00A02C90" w:rsidRPr="00EA142F" w:rsidRDefault="00A02C90" w:rsidP="00A02C90">
            <w:pPr>
              <w:widowControl/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EA142F">
              <w:rPr>
                <w:rFonts w:ascii="新細明體" w:hAnsi="新細明體" w:hint="eastAsia"/>
                <w:sz w:val="20"/>
                <w:szCs w:val="20"/>
              </w:rPr>
              <w:t>一、</w:t>
            </w:r>
            <w:proofErr w:type="gramStart"/>
            <w:r w:rsidRPr="00EA142F">
              <w:rPr>
                <w:rFonts w:ascii="新細明體" w:hAnsi="新細明體" w:hint="eastAsia"/>
                <w:sz w:val="20"/>
                <w:szCs w:val="20"/>
              </w:rPr>
              <w:t>貓咪愛洗面</w:t>
            </w:r>
            <w:proofErr w:type="gramEnd"/>
          </w:p>
          <w:p w14:paraId="002F3CD5" w14:textId="77777777" w:rsidR="00A02C90" w:rsidRPr="00EA142F" w:rsidRDefault="00A02C90" w:rsidP="00A02C90">
            <w:pPr>
              <w:widowControl/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EA142F">
              <w:rPr>
                <w:rFonts w:ascii="新細明體" w:hAnsi="新細明體" w:hint="eastAsia"/>
                <w:sz w:val="20"/>
                <w:szCs w:val="20"/>
              </w:rPr>
              <w:t>二、種豆仔</w:t>
            </w:r>
          </w:p>
          <w:p w14:paraId="2F3D5E91" w14:textId="77777777" w:rsidR="00A02C90" w:rsidRPr="00EA142F" w:rsidRDefault="00A02C90" w:rsidP="00A02C90">
            <w:pPr>
              <w:widowControl/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EA142F">
              <w:rPr>
                <w:rFonts w:ascii="新細明體" w:hAnsi="新細明體" w:hint="eastAsia"/>
                <w:sz w:val="20"/>
                <w:szCs w:val="20"/>
                <w:lang w:eastAsia="zh-HK"/>
              </w:rPr>
              <w:t>單元活動一</w:t>
            </w:r>
          </w:p>
          <w:p w14:paraId="6061BA71" w14:textId="77777777" w:rsidR="00A32343" w:rsidRPr="00EA142F" w:rsidRDefault="00A02C90" w:rsidP="00A02C9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A142F">
              <w:rPr>
                <w:rFonts w:ascii="新細明體" w:hAnsi="新細明體" w:hint="eastAsia"/>
                <w:sz w:val="20"/>
                <w:szCs w:val="20"/>
                <w:lang w:eastAsia="zh-HK"/>
              </w:rPr>
              <w:t>三、</w:t>
            </w:r>
            <w:r w:rsidRPr="00EA142F">
              <w:rPr>
                <w:rFonts w:ascii="新細明體" w:hAnsi="新細明體" w:hint="eastAsia"/>
                <w:sz w:val="20"/>
                <w:szCs w:val="20"/>
              </w:rPr>
              <w:t>兔仔佮龜比賽</w:t>
            </w:r>
          </w:p>
        </w:tc>
        <w:tc>
          <w:tcPr>
            <w:tcW w:w="1843" w:type="dxa"/>
            <w:shd w:val="clear" w:color="auto" w:fill="FFFFFF"/>
          </w:tcPr>
          <w:p w14:paraId="203A5A25" w14:textId="77777777" w:rsidR="005A6A92" w:rsidRPr="00EA142F" w:rsidRDefault="005A6A92" w:rsidP="005A6A92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一、200以內的數</w:t>
            </w:r>
          </w:p>
          <w:p w14:paraId="79A0EFCA" w14:textId="77777777" w:rsidR="005A6A92" w:rsidRPr="00EA142F" w:rsidRDefault="005A6A92" w:rsidP="005A6A92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二、二位數的加減法</w:t>
            </w:r>
          </w:p>
          <w:p w14:paraId="2E1C1AFC" w14:textId="77777777" w:rsidR="005A6A92" w:rsidRPr="00EA142F" w:rsidRDefault="005A6A92" w:rsidP="005A6A92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三、認識公分</w:t>
            </w:r>
          </w:p>
          <w:p w14:paraId="0744001B" w14:textId="77777777" w:rsidR="005A6A92" w:rsidRPr="00EA142F" w:rsidRDefault="005A6A92" w:rsidP="005A6A92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四、加減應用</w:t>
            </w:r>
          </w:p>
          <w:p w14:paraId="56C4B505" w14:textId="77777777" w:rsidR="005A6A92" w:rsidRPr="00EA142F" w:rsidRDefault="005A6A92" w:rsidP="005A6A92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五、容量</w:t>
            </w:r>
          </w:p>
          <w:p w14:paraId="536156E8" w14:textId="77777777" w:rsidR="00A32343" w:rsidRPr="00EA142F" w:rsidRDefault="005A6A92" w:rsidP="0060424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學習加油</w:t>
            </w:r>
            <w:proofErr w:type="gramStart"/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讚</w:t>
            </w:r>
            <w:proofErr w:type="gramEnd"/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（一）</w:t>
            </w:r>
          </w:p>
        </w:tc>
        <w:tc>
          <w:tcPr>
            <w:tcW w:w="2028" w:type="dxa"/>
            <w:shd w:val="clear" w:color="auto" w:fill="FFFFFF"/>
          </w:tcPr>
          <w:p w14:paraId="584FF72B" w14:textId="77777777" w:rsidR="004A0718" w:rsidRPr="00EA142F" w:rsidRDefault="004A0718" w:rsidP="00EA142F">
            <w:pPr>
              <w:spacing w:line="28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EA142F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主題一、生活中的聲音和符號</w:t>
            </w:r>
          </w:p>
          <w:p w14:paraId="0ECA1440" w14:textId="77777777" w:rsidR="004A0718" w:rsidRPr="00EA142F" w:rsidRDefault="004A0718" w:rsidP="00EA142F">
            <w:pPr>
              <w:spacing w:line="28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EA142F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主題二、吸住了</w:t>
            </w:r>
          </w:p>
          <w:p w14:paraId="797796BD" w14:textId="77777777" w:rsidR="00A32343" w:rsidRPr="00EA142F" w:rsidRDefault="004A0718" w:rsidP="00EA142F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A142F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主題三、大樹</w:t>
            </w:r>
          </w:p>
        </w:tc>
        <w:tc>
          <w:tcPr>
            <w:tcW w:w="1941" w:type="dxa"/>
            <w:shd w:val="clear" w:color="auto" w:fill="FFFFFF"/>
          </w:tcPr>
          <w:p w14:paraId="7BDED967" w14:textId="77777777" w:rsidR="00B82548" w:rsidRPr="00EA142F" w:rsidRDefault="00B82548" w:rsidP="00B8254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單元一、吃出健康和活力</w:t>
            </w:r>
          </w:p>
          <w:p w14:paraId="2F47314A" w14:textId="77777777" w:rsidR="00B82548" w:rsidRPr="00EA142F" w:rsidRDefault="00B82548" w:rsidP="00B8254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單元二、我真的很不錯</w:t>
            </w:r>
          </w:p>
          <w:p w14:paraId="593ABAE0" w14:textId="77777777" w:rsidR="00B82548" w:rsidRPr="00EA142F" w:rsidRDefault="00B82548" w:rsidP="00B8254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單元三、拒絕菸酒</w:t>
            </w:r>
          </w:p>
          <w:p w14:paraId="3D1FF8CB" w14:textId="77777777" w:rsidR="00A32343" w:rsidRPr="00EA142F" w:rsidRDefault="00B82548" w:rsidP="00EA142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單元四、運動新視野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E986049" w14:textId="77777777" w:rsidR="00A32343" w:rsidRPr="00434090" w:rsidRDefault="00A32343" w:rsidP="00A32343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【走讀泰安】</w:t>
            </w:r>
          </w:p>
          <w:p w14:paraId="06B29083" w14:textId="77777777" w:rsidR="00A32343" w:rsidRPr="00434090" w:rsidRDefault="00A32343" w:rsidP="00A32343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我形我樹</w:t>
            </w:r>
          </w:p>
          <w:p w14:paraId="0B5EA9B7" w14:textId="77777777" w:rsidR="00A32343" w:rsidRPr="00434090" w:rsidRDefault="00A32343" w:rsidP="00A32343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【資訊達人】</w:t>
            </w:r>
          </w:p>
          <w:p w14:paraId="49A186D4" w14:textId="77777777" w:rsidR="00A32343" w:rsidRPr="00434090" w:rsidRDefault="00C14E7A" w:rsidP="00A32343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002ED3">
              <w:rPr>
                <w:rFonts w:asciiTheme="majorEastAsia" w:eastAsiaTheme="majorEastAsia" w:hAnsiTheme="majorEastAsia" w:hint="eastAsia"/>
                <w:sz w:val="22"/>
                <w:szCs w:val="22"/>
              </w:rPr>
              <w:t>科丁</w:t>
            </w:r>
            <w:proofErr w:type="gramEnd"/>
            <w:r w:rsidRPr="00002ED3">
              <w:rPr>
                <w:rFonts w:asciiTheme="majorEastAsia" w:eastAsiaTheme="majorEastAsia" w:hAnsiTheme="majorEastAsia" w:hint="eastAsia"/>
                <w:sz w:val="22"/>
                <w:szCs w:val="22"/>
              </w:rPr>
              <w:t>coding程式語言</w:t>
            </w:r>
            <w:r w:rsidR="0011261C">
              <w:rPr>
                <w:rFonts w:asciiTheme="majorEastAsia" w:eastAsiaTheme="majorEastAsia" w:hAnsiTheme="majorEastAsia" w:hint="eastAsia"/>
                <w:sz w:val="22"/>
                <w:szCs w:val="22"/>
              </w:rPr>
              <w:t>進</w:t>
            </w:r>
            <w:r w:rsidR="00A32343">
              <w:rPr>
                <w:rFonts w:asciiTheme="majorEastAsia" w:eastAsiaTheme="majorEastAsia" w:hAnsiTheme="majorEastAsia" w:hint="eastAsia"/>
                <w:sz w:val="22"/>
                <w:szCs w:val="22"/>
              </w:rPr>
              <w:t>階</w:t>
            </w:r>
          </w:p>
          <w:p w14:paraId="54BE5971" w14:textId="77777777" w:rsidR="00A32343" w:rsidRPr="00434090" w:rsidRDefault="00A32343" w:rsidP="00A32343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【邁向國際】</w:t>
            </w:r>
          </w:p>
          <w:p w14:paraId="19529F4A" w14:textId="70FDF1D4" w:rsidR="00A32343" w:rsidRDefault="004B697D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697D">
              <w:rPr>
                <w:rFonts w:asciiTheme="majorEastAsia" w:eastAsiaTheme="majorEastAsia" w:hAnsiTheme="majorEastAsia" w:hint="eastAsia"/>
                <w:sz w:val="22"/>
                <w:szCs w:val="22"/>
              </w:rPr>
              <w:t>My School-班級同樂會</w:t>
            </w:r>
          </w:p>
          <w:p w14:paraId="66083055" w14:textId="746ED09D" w:rsidR="002C4BA8" w:rsidRPr="00442293" w:rsidRDefault="002C4BA8" w:rsidP="002C4BA8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42293">
              <w:rPr>
                <w:rFonts w:asciiTheme="minorEastAsia" w:eastAsiaTheme="minorEastAsia" w:hAnsiTheme="minorEastAsia"/>
                <w:sz w:val="20"/>
                <w:szCs w:val="20"/>
              </w:rPr>
              <w:t>Lesson 1</w:t>
            </w:r>
            <w:r w:rsidRPr="00442293">
              <w:rPr>
                <w:rFonts w:asciiTheme="minorEastAsia" w:eastAsiaTheme="minorEastAsia" w:hAnsiTheme="minorEastAsia"/>
              </w:rPr>
              <w:t xml:space="preserve"> </w:t>
            </w:r>
            <w:r w:rsidRPr="00442293">
              <w:rPr>
                <w:rFonts w:asciiTheme="minorEastAsia" w:eastAsiaTheme="minorEastAsia" w:hAnsiTheme="minorEastAsia"/>
                <w:sz w:val="20"/>
                <w:szCs w:val="20"/>
              </w:rPr>
              <w:t>New School, New Life</w:t>
            </w:r>
            <w:r w:rsidR="00442293" w:rsidRPr="00442293">
              <w:rPr>
                <w:rFonts w:asciiTheme="minorEastAsia" w:eastAsiaTheme="minorEastAsia" w:hAnsiTheme="minorEastAsia"/>
                <w:sz w:val="20"/>
                <w:szCs w:val="20"/>
              </w:rPr>
              <w:t>.</w:t>
            </w:r>
          </w:p>
          <w:p w14:paraId="63330E35" w14:textId="24FAA7AB" w:rsidR="002C4BA8" w:rsidRPr="00442293" w:rsidRDefault="002C4BA8" w:rsidP="002C4BA8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42293">
              <w:rPr>
                <w:rFonts w:asciiTheme="minorEastAsia" w:eastAsiaTheme="minorEastAsia" w:hAnsiTheme="minorEastAsia"/>
                <w:sz w:val="20"/>
                <w:szCs w:val="20"/>
              </w:rPr>
              <w:t>Lesson 2 Happy Interactions</w:t>
            </w:r>
            <w:r w:rsidR="00442293" w:rsidRPr="00442293">
              <w:rPr>
                <w:rFonts w:asciiTheme="minorEastAsia" w:eastAsiaTheme="minorEastAsia" w:hAnsiTheme="minorEastAsia"/>
                <w:sz w:val="20"/>
                <w:szCs w:val="20"/>
              </w:rPr>
              <w:t>.</w:t>
            </w:r>
          </w:p>
          <w:p w14:paraId="257A2981" w14:textId="38B50595" w:rsidR="00A07CE3" w:rsidRPr="00434090" w:rsidRDefault="002C4BA8" w:rsidP="002C4BA8">
            <w:pPr>
              <w:spacing w:line="2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42293">
              <w:rPr>
                <w:rFonts w:asciiTheme="minorEastAsia" w:eastAsiaTheme="minorEastAsia" w:hAnsiTheme="minorEastAsia"/>
                <w:sz w:val="20"/>
                <w:szCs w:val="20"/>
              </w:rPr>
              <w:t>Review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A971174" w14:textId="77777777" w:rsidR="00A32343" w:rsidRPr="00434090" w:rsidRDefault="00A32343" w:rsidP="00A3234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08575F1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【班級活動】</w:t>
            </w:r>
          </w:p>
          <w:p w14:paraId="4B0A807B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戶外趴趴走</w:t>
            </w:r>
          </w:p>
          <w:p w14:paraId="6CEFD81B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【學校活動】</w:t>
            </w:r>
          </w:p>
          <w:p w14:paraId="48427374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1.健檢與視力保健</w:t>
            </w:r>
          </w:p>
          <w:p w14:paraId="3853F57E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2.潔牙宣導</w:t>
            </w:r>
          </w:p>
          <w:p w14:paraId="07FDC023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3.生命教育體驗活動</w:t>
            </w:r>
          </w:p>
          <w:p w14:paraId="2CC0BEA1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4.泰安的力與美</w:t>
            </w:r>
          </w:p>
          <w:p w14:paraId="795DFE00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學習扶助</w:t>
            </w: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與自主學習】</w:t>
            </w:r>
          </w:p>
          <w:p w14:paraId="25E64C33" w14:textId="77777777" w:rsidR="00A32343" w:rsidRPr="00434090" w:rsidRDefault="00A32343" w:rsidP="00A32343">
            <w:pPr>
              <w:pStyle w:val="af5"/>
              <w:numPr>
                <w:ilvl w:val="0"/>
                <w:numId w:val="36"/>
              </w:numPr>
              <w:spacing w:line="280" w:lineRule="exact"/>
              <w:ind w:leftChars="0" w:left="260" w:hangingChars="118" w:hanging="260"/>
              <w:rPr>
                <w:rFonts w:asciiTheme="majorEastAsia" w:eastAsiaTheme="majorEastAsia" w:hAnsiTheme="majorEastAsia"/>
                <w:sz w:val="22"/>
              </w:rPr>
            </w:pPr>
            <w:proofErr w:type="gramStart"/>
            <w:r w:rsidRPr="00434090">
              <w:rPr>
                <w:rFonts w:asciiTheme="majorEastAsia" w:eastAsiaTheme="majorEastAsia" w:hAnsiTheme="majorEastAsia" w:hint="eastAsia"/>
                <w:sz w:val="22"/>
              </w:rPr>
              <w:t>學扶組</w:t>
            </w:r>
            <w:proofErr w:type="gramEnd"/>
            <w:r w:rsidRPr="00434090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14:paraId="0F06004B" w14:textId="77777777" w:rsidR="00A32343" w:rsidRPr="00434090" w:rsidRDefault="00A32343" w:rsidP="00A32343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數</w:t>
            </w:r>
            <w:proofErr w:type="gramStart"/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與量真有趣</w:t>
            </w:r>
            <w:proofErr w:type="gramEnd"/>
          </w:p>
          <w:p w14:paraId="744606D3" w14:textId="77777777" w:rsidR="00A32343" w:rsidRPr="00434090" w:rsidRDefault="00A32343" w:rsidP="00A32343">
            <w:pPr>
              <w:pStyle w:val="af5"/>
              <w:numPr>
                <w:ilvl w:val="0"/>
                <w:numId w:val="35"/>
              </w:numPr>
              <w:spacing w:line="280" w:lineRule="exact"/>
              <w:ind w:leftChars="0" w:left="260" w:hangingChars="118" w:hanging="260"/>
              <w:rPr>
                <w:rFonts w:asciiTheme="majorEastAsia" w:eastAsiaTheme="majorEastAsia" w:hAnsiTheme="majorEastAsia"/>
                <w:sz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</w:rPr>
              <w:t>自學組：</w:t>
            </w:r>
          </w:p>
          <w:p w14:paraId="3D80B4BA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數與量大考驗</w:t>
            </w:r>
          </w:p>
        </w:tc>
        <w:tc>
          <w:tcPr>
            <w:tcW w:w="1591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0DA228F4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32343" w:rsidRPr="00D25E40" w14:paraId="157067EE" w14:textId="77777777" w:rsidTr="00EA142F">
        <w:trPr>
          <w:cantSplit/>
          <w:trHeight w:val="1121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E86DC7B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66C515E0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31E51F3F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3DEC8ACE" w14:textId="77777777" w:rsidR="00A32343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911" w:type="dxa"/>
            <w:shd w:val="clear" w:color="auto" w:fill="FFFFFF"/>
          </w:tcPr>
          <w:p w14:paraId="3695CF49" w14:textId="77777777" w:rsidR="00A02C90" w:rsidRPr="00EA142F" w:rsidRDefault="00A02C90" w:rsidP="006F6D88">
            <w:pPr>
              <w:spacing w:before="120"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A142F">
              <w:rPr>
                <w:rFonts w:ascii="新細明體" w:hAnsi="新細明體" w:hint="eastAsia"/>
                <w:sz w:val="20"/>
                <w:szCs w:val="20"/>
              </w:rPr>
              <w:t>●聆聽</w:t>
            </w:r>
          </w:p>
          <w:p w14:paraId="2C3E042E" w14:textId="77777777" w:rsidR="00A02C90" w:rsidRPr="00EA142F" w:rsidRDefault="00A02C90" w:rsidP="0056773B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  <w:r w:rsidRPr="00EA142F">
              <w:rPr>
                <w:rFonts w:ascii="新細明體" w:hAnsi="新細明體" w:hint="eastAsia"/>
                <w:sz w:val="20"/>
              </w:rPr>
              <w:t>1.專注聆聽教師的提問，</w:t>
            </w:r>
            <w:r w:rsidRPr="0056773B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用完</w:t>
            </w:r>
            <w:r w:rsidRPr="00EA142F">
              <w:rPr>
                <w:rFonts w:ascii="新細明體" w:hAnsi="新細明體" w:hint="eastAsia"/>
                <w:sz w:val="20"/>
              </w:rPr>
              <w:t>整的句子回答問題，並尊重同學的發言。</w:t>
            </w:r>
          </w:p>
          <w:p w14:paraId="62331853" w14:textId="77777777" w:rsidR="00A02C90" w:rsidRPr="00EA142F" w:rsidRDefault="00A02C90" w:rsidP="0060424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A142F">
              <w:rPr>
                <w:rFonts w:ascii="新細明體" w:hAnsi="新細明體" w:hint="eastAsia"/>
                <w:sz w:val="20"/>
                <w:szCs w:val="20"/>
              </w:rPr>
              <w:t>●口語表達</w:t>
            </w:r>
          </w:p>
          <w:p w14:paraId="5D390A28" w14:textId="77777777" w:rsidR="00A02C90" w:rsidRPr="00EA142F" w:rsidRDefault="00A02C90" w:rsidP="0056773B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  <w:r w:rsidRPr="00EA142F">
              <w:rPr>
                <w:rFonts w:ascii="新細明體" w:hAnsi="新細明體" w:hint="eastAsia"/>
                <w:sz w:val="20"/>
              </w:rPr>
              <w:t>1.能用完整語句口述事情，並分享自己生活中的相關經驗。</w:t>
            </w:r>
          </w:p>
          <w:p w14:paraId="704790D9" w14:textId="77777777" w:rsidR="00A02C90" w:rsidRPr="00EA142F" w:rsidRDefault="00A02C90" w:rsidP="0060424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A142F">
              <w:rPr>
                <w:rFonts w:ascii="新細明體" w:hAnsi="新細明體" w:hint="eastAsia"/>
                <w:sz w:val="20"/>
                <w:szCs w:val="20"/>
              </w:rPr>
              <w:t>●標音符號與運用</w:t>
            </w:r>
          </w:p>
          <w:p w14:paraId="048CB964" w14:textId="77777777" w:rsidR="00A02C90" w:rsidRPr="00EA142F" w:rsidRDefault="00A02C90" w:rsidP="0056773B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  <w:r w:rsidRPr="00EA142F">
              <w:rPr>
                <w:rFonts w:ascii="新細明體" w:hAnsi="新細明體" w:hint="eastAsia"/>
                <w:sz w:val="20"/>
              </w:rPr>
              <w:t>1.運用注音符號的輔助，觀察生字字形，並記錄生字在生活情境</w:t>
            </w:r>
            <w:proofErr w:type="gramStart"/>
            <w:r w:rsidRPr="00EA142F">
              <w:rPr>
                <w:rFonts w:ascii="新細明體" w:hAnsi="新細明體" w:hint="eastAsia"/>
                <w:sz w:val="20"/>
              </w:rPr>
              <w:t>中的構詞</w:t>
            </w:r>
            <w:proofErr w:type="gramEnd"/>
            <w:r w:rsidRPr="00EA142F">
              <w:rPr>
                <w:rFonts w:ascii="新細明體" w:hAnsi="新細明體" w:hint="eastAsia"/>
                <w:sz w:val="20"/>
              </w:rPr>
              <w:t>。</w:t>
            </w:r>
          </w:p>
          <w:p w14:paraId="25B0DBD0" w14:textId="77777777" w:rsidR="00A02C90" w:rsidRPr="00EA142F" w:rsidRDefault="00A02C90" w:rsidP="0060424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A142F">
              <w:rPr>
                <w:rFonts w:ascii="新細明體" w:hAnsi="新細明體" w:hint="eastAsia"/>
                <w:sz w:val="20"/>
                <w:szCs w:val="20"/>
              </w:rPr>
              <w:t>●識字與寫字</w:t>
            </w:r>
          </w:p>
          <w:p w14:paraId="0CED9408" w14:textId="77777777" w:rsidR="00A02C90" w:rsidRPr="00EA142F" w:rsidRDefault="00A02C90" w:rsidP="0056773B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  <w:r w:rsidRPr="00EA142F">
              <w:rPr>
                <w:rFonts w:ascii="新細明體" w:hAnsi="新細明體" w:hint="eastAsia"/>
                <w:sz w:val="20"/>
              </w:rPr>
              <w:t>1.理解生活常用詞語的</w:t>
            </w:r>
            <w:r w:rsidRPr="0056773B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意義</w:t>
            </w:r>
            <w:r w:rsidRPr="00EA142F">
              <w:rPr>
                <w:rFonts w:ascii="新細明體" w:hAnsi="新細明體" w:hint="eastAsia"/>
                <w:sz w:val="20"/>
              </w:rPr>
              <w:t>，注意生字的形音義，進而正確書寫端正的字體。</w:t>
            </w:r>
          </w:p>
          <w:p w14:paraId="1154A5BD" w14:textId="77777777" w:rsidR="00A02C90" w:rsidRPr="00EA142F" w:rsidRDefault="00A02C90" w:rsidP="0060424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A142F">
              <w:rPr>
                <w:rFonts w:ascii="新細明體" w:hAnsi="新細明體" w:hint="eastAsia"/>
                <w:sz w:val="20"/>
                <w:szCs w:val="20"/>
              </w:rPr>
              <w:t>●閱讀</w:t>
            </w:r>
          </w:p>
          <w:p w14:paraId="77670B4A" w14:textId="77777777" w:rsidR="00A02C90" w:rsidRPr="00EA142F" w:rsidRDefault="00A02C90" w:rsidP="0056773B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  <w:r w:rsidRPr="00EA142F">
              <w:rPr>
                <w:rFonts w:ascii="新細明體" w:hAnsi="新細明體" w:hint="eastAsia"/>
                <w:sz w:val="20"/>
              </w:rPr>
              <w:t>1.根據朗讀提示，體會課文中疊詞連讀的節奏感，用正確的速率朗讀課文。</w:t>
            </w:r>
          </w:p>
          <w:p w14:paraId="47290899" w14:textId="77777777" w:rsidR="00A02C90" w:rsidRPr="00EA142F" w:rsidRDefault="00A02C90" w:rsidP="0056773B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  <w:r w:rsidRPr="00EA142F">
              <w:rPr>
                <w:rFonts w:ascii="新細明體" w:hAnsi="新細明體" w:hint="eastAsia"/>
                <w:sz w:val="20"/>
              </w:rPr>
              <w:t>2.理解句子語意，使用正確的標點符號。</w:t>
            </w:r>
          </w:p>
          <w:p w14:paraId="0C3BB305" w14:textId="77777777" w:rsidR="00A02C90" w:rsidRPr="00EA142F" w:rsidRDefault="00A02C90" w:rsidP="0060424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A142F">
              <w:rPr>
                <w:rFonts w:ascii="新細明體" w:hAnsi="新細明體" w:hint="eastAsia"/>
                <w:sz w:val="20"/>
                <w:szCs w:val="20"/>
              </w:rPr>
              <w:t>●寫作</w:t>
            </w:r>
          </w:p>
          <w:p w14:paraId="694F8DB2" w14:textId="77777777" w:rsidR="00A32343" w:rsidRPr="00EA142F" w:rsidRDefault="00A02C90" w:rsidP="0056773B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  <w:r w:rsidRPr="00EA142F">
              <w:rPr>
                <w:rFonts w:ascii="新細明體" w:hAnsi="新細明體" w:hint="eastAsia"/>
                <w:sz w:val="20"/>
              </w:rPr>
              <w:t>1.運用</w:t>
            </w:r>
            <w:proofErr w:type="gramStart"/>
            <w:r w:rsidRPr="00EA142F">
              <w:rPr>
                <w:rFonts w:ascii="新細明體" w:hAnsi="新細明體" w:hint="eastAsia"/>
                <w:sz w:val="20"/>
              </w:rPr>
              <w:t>仿寫、接寫</w:t>
            </w:r>
            <w:proofErr w:type="gramEnd"/>
            <w:r w:rsidRPr="00EA142F">
              <w:rPr>
                <w:rFonts w:ascii="新細明體" w:hAnsi="新細明體" w:hint="eastAsia"/>
                <w:sz w:val="20"/>
              </w:rPr>
              <w:t>的技巧，以完整的句子表達</w:t>
            </w:r>
            <w:r w:rsidRPr="0056773B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自己</w:t>
            </w:r>
            <w:r w:rsidRPr="00EA142F">
              <w:rPr>
                <w:rFonts w:ascii="新細明體" w:hAnsi="新細明體" w:hint="eastAsia"/>
                <w:sz w:val="20"/>
              </w:rPr>
              <w:t>的生活或活動經驗。</w:t>
            </w:r>
          </w:p>
        </w:tc>
        <w:tc>
          <w:tcPr>
            <w:tcW w:w="1842" w:type="dxa"/>
            <w:shd w:val="clear" w:color="auto" w:fill="FFFFFF"/>
          </w:tcPr>
          <w:p w14:paraId="2BFBDF6D" w14:textId="77777777" w:rsidR="00A02C90" w:rsidRPr="00EA142F" w:rsidRDefault="00A02C90" w:rsidP="00A02C90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DFBiaoSongStd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" w:hint="eastAsia"/>
                <w:kern w:val="0"/>
                <w:sz w:val="20"/>
                <w:szCs w:val="20"/>
              </w:rPr>
              <w:t>1.能了解生活清潔用品，並應用於生活。</w:t>
            </w:r>
          </w:p>
          <w:p w14:paraId="78B71270" w14:textId="77777777" w:rsidR="00A02C90" w:rsidRPr="00EA142F" w:rsidRDefault="00A02C90" w:rsidP="00A02C90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DFBiaoSongStd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" w:hint="eastAsia"/>
                <w:kern w:val="0"/>
                <w:sz w:val="20"/>
                <w:szCs w:val="20"/>
              </w:rPr>
              <w:t>2.能學會對話句型，實踐在生活應對中。</w:t>
            </w:r>
          </w:p>
          <w:p w14:paraId="224B5B95" w14:textId="77777777" w:rsidR="00A02C90" w:rsidRPr="00EA142F" w:rsidRDefault="00A02C90" w:rsidP="00A02C90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DFBiaoSongStd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" w:hint="eastAsia"/>
                <w:kern w:val="0"/>
                <w:sz w:val="20"/>
                <w:szCs w:val="20"/>
              </w:rPr>
              <w:t>3.能學會一星期的名稱並正確發音。</w:t>
            </w:r>
          </w:p>
          <w:p w14:paraId="40053793" w14:textId="77777777" w:rsidR="00A02C90" w:rsidRPr="00EA142F" w:rsidRDefault="00A02C90" w:rsidP="00A02C90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DFBiaoSongStd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" w:hint="eastAsia"/>
                <w:kern w:val="0"/>
                <w:sz w:val="20"/>
                <w:szCs w:val="20"/>
              </w:rPr>
              <w:t>4.能在生活中分辨一星期的名稱並進行語詞的運用。</w:t>
            </w:r>
          </w:p>
          <w:p w14:paraId="2331D114" w14:textId="77777777" w:rsidR="00A02C90" w:rsidRPr="00EA142F" w:rsidRDefault="00A02C90" w:rsidP="00A02C90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DFBiaoSongStd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" w:hint="eastAsia"/>
                <w:kern w:val="0"/>
                <w:sz w:val="20"/>
                <w:szCs w:val="20"/>
              </w:rPr>
              <w:t>5.能</w:t>
            </w:r>
            <w:proofErr w:type="gramStart"/>
            <w:r w:rsidRPr="00EA142F">
              <w:rPr>
                <w:rFonts w:ascii="新細明體" w:hAnsi="新細明體" w:cs="DFBiaoSongStd" w:hint="eastAsia"/>
                <w:kern w:val="0"/>
                <w:sz w:val="20"/>
                <w:szCs w:val="20"/>
              </w:rPr>
              <w:t>聽懂並說出</w:t>
            </w:r>
            <w:proofErr w:type="gramEnd"/>
            <w:r w:rsidRPr="00EA142F">
              <w:rPr>
                <w:rFonts w:ascii="新細明體" w:hAnsi="新細明體" w:cs="DFBiaoSongStd" w:hint="eastAsia"/>
                <w:kern w:val="0"/>
                <w:sz w:val="20"/>
                <w:szCs w:val="20"/>
              </w:rPr>
              <w:t>常見動物的閩南語說法。</w:t>
            </w:r>
          </w:p>
          <w:p w14:paraId="492EBB77" w14:textId="77777777" w:rsidR="00A32343" w:rsidRPr="00EA142F" w:rsidRDefault="00A02C90" w:rsidP="00A02C9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A142F">
              <w:rPr>
                <w:rFonts w:ascii="新細明體" w:hAnsi="新細明體" w:cs="DFBiaoSongStd" w:hint="eastAsia"/>
                <w:kern w:val="0"/>
                <w:sz w:val="20"/>
                <w:szCs w:val="20"/>
              </w:rPr>
              <w:t>6.藉課文情境，培養學生觀察自然、愛護萬物的態度。</w:t>
            </w:r>
          </w:p>
        </w:tc>
        <w:tc>
          <w:tcPr>
            <w:tcW w:w="1843" w:type="dxa"/>
            <w:shd w:val="clear" w:color="auto" w:fill="FFFFFF"/>
          </w:tcPr>
          <w:p w14:paraId="20DA9DD9" w14:textId="77777777" w:rsidR="005A6A92" w:rsidRPr="00EA142F" w:rsidRDefault="00D76395" w:rsidP="00B8254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1.</w:t>
            </w:r>
            <w:r w:rsidR="005A6A92" w:rsidRPr="00EA142F">
              <w:rPr>
                <w:rFonts w:ascii="新細明體" w:hAnsi="新細明體" w:cs="新細明體" w:hint="eastAsia"/>
                <w:sz w:val="20"/>
                <w:szCs w:val="20"/>
              </w:rPr>
              <w:t>能認識200以內的數</w:t>
            </w: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並進行大小的比較</w:t>
            </w:r>
            <w:r w:rsidR="005A6A92" w:rsidRPr="00EA142F"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</w:p>
          <w:p w14:paraId="7DE64A98" w14:textId="77777777" w:rsidR="005A6A92" w:rsidRPr="00EA142F" w:rsidRDefault="00604241" w:rsidP="00B8254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2</w:t>
            </w:r>
            <w:r w:rsidR="005A6A92" w:rsidRPr="00EA142F">
              <w:rPr>
                <w:rFonts w:ascii="新細明體" w:hAnsi="新細明體" w:cs="新細明體" w:hint="eastAsia"/>
                <w:sz w:val="20"/>
                <w:szCs w:val="20"/>
              </w:rPr>
              <w:t>.解決二位數</w:t>
            </w:r>
            <w:r w:rsidR="00D76395" w:rsidRPr="00EA142F">
              <w:rPr>
                <w:rFonts w:ascii="新細明體" w:hAnsi="新細明體" w:cs="新細明體" w:hint="eastAsia"/>
                <w:sz w:val="20"/>
                <w:szCs w:val="20"/>
              </w:rPr>
              <w:t>進位及</w:t>
            </w:r>
            <w:proofErr w:type="gramStart"/>
            <w:r w:rsidR="005A6A92" w:rsidRPr="00EA142F">
              <w:rPr>
                <w:rFonts w:ascii="新細明體" w:hAnsi="新細明體" w:cs="新細明體" w:hint="eastAsia"/>
                <w:sz w:val="20"/>
                <w:szCs w:val="20"/>
              </w:rPr>
              <w:t>不</w:t>
            </w:r>
            <w:proofErr w:type="gramEnd"/>
            <w:r w:rsidR="005A6A92" w:rsidRPr="00EA142F">
              <w:rPr>
                <w:rFonts w:ascii="新細明體" w:hAnsi="新細明體" w:cs="新細明體" w:hint="eastAsia"/>
                <w:sz w:val="20"/>
                <w:szCs w:val="20"/>
              </w:rPr>
              <w:t>進位的加法問題，並以直式記錄過程與結果。</w:t>
            </w:r>
          </w:p>
          <w:p w14:paraId="06C8B557" w14:textId="77777777" w:rsidR="005A6A92" w:rsidRPr="00EA142F" w:rsidRDefault="00604241" w:rsidP="00B8254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3</w:t>
            </w:r>
            <w:r w:rsidR="005A6A92" w:rsidRPr="00EA142F">
              <w:rPr>
                <w:rFonts w:ascii="新細明體" w:hAnsi="新細明體" w:cs="新細明體" w:hint="eastAsia"/>
                <w:sz w:val="20"/>
                <w:szCs w:val="20"/>
              </w:rPr>
              <w:t>.認識</w:t>
            </w:r>
            <w:proofErr w:type="gramStart"/>
            <w:r w:rsidR="005A6A92" w:rsidRPr="00EA142F">
              <w:rPr>
                <w:rFonts w:ascii="新細明體" w:hAnsi="新細明體" w:cs="新細明體" w:hint="eastAsia"/>
                <w:sz w:val="20"/>
                <w:szCs w:val="20"/>
              </w:rPr>
              <w:t>公分，</w:t>
            </w:r>
            <w:proofErr w:type="gramEnd"/>
            <w:r w:rsidR="005A6A92" w:rsidRPr="00EA142F">
              <w:rPr>
                <w:rFonts w:ascii="新細明體" w:hAnsi="新細明體" w:cs="新細明體" w:hint="eastAsia"/>
                <w:sz w:val="20"/>
                <w:szCs w:val="20"/>
              </w:rPr>
              <w:t>並使用公分直尺測量物品的長</w:t>
            </w:r>
            <w:r w:rsidR="00D76395" w:rsidRPr="00EA142F">
              <w:rPr>
                <w:rFonts w:ascii="新細明體" w:hAnsi="新細明體" w:cs="新細明體" w:hint="eastAsia"/>
                <w:sz w:val="20"/>
                <w:szCs w:val="20"/>
              </w:rPr>
              <w:t>培養長度量感</w:t>
            </w:r>
            <w:r w:rsidR="005A6A92" w:rsidRPr="00EA142F"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</w:p>
          <w:p w14:paraId="5CE1717E" w14:textId="77777777" w:rsidR="005A6A92" w:rsidRPr="00EA142F" w:rsidRDefault="00604241" w:rsidP="00B8254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4</w:t>
            </w:r>
            <w:r w:rsidR="00D76395" w:rsidRPr="00EA142F">
              <w:rPr>
                <w:rFonts w:ascii="新細明體" w:hAnsi="新細明體" w:cs="新細明體" w:hint="eastAsia"/>
                <w:sz w:val="20"/>
                <w:szCs w:val="20"/>
              </w:rPr>
              <w:t>.</w:t>
            </w:r>
            <w:r w:rsidR="005A6A92" w:rsidRPr="00EA142F">
              <w:rPr>
                <w:rFonts w:ascii="新細明體" w:hAnsi="新細明體" w:cs="新細明體" w:hint="eastAsia"/>
                <w:sz w:val="20"/>
                <w:szCs w:val="20"/>
              </w:rPr>
              <w:t>能做長度的合成與分解，並用算式記錄。</w:t>
            </w:r>
          </w:p>
          <w:p w14:paraId="4FCBD307" w14:textId="77777777" w:rsidR="005A6A92" w:rsidRPr="00EA142F" w:rsidRDefault="00604241" w:rsidP="00B8254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5</w:t>
            </w:r>
            <w:r w:rsidR="00D76395" w:rsidRPr="00EA142F">
              <w:rPr>
                <w:rFonts w:ascii="新細明體" w:hAnsi="新細明體" w:cs="新細明體" w:hint="eastAsia"/>
                <w:sz w:val="20"/>
                <w:szCs w:val="20"/>
              </w:rPr>
              <w:t>.</w:t>
            </w:r>
            <w:r w:rsidR="005A6A92" w:rsidRPr="00EA142F">
              <w:rPr>
                <w:rFonts w:ascii="新細明體" w:hAnsi="新細明體" w:cs="新細明體" w:hint="eastAsia"/>
                <w:sz w:val="20"/>
                <w:szCs w:val="20"/>
              </w:rPr>
              <w:t>.記錄並解決加數、減數未知型的問題。</w:t>
            </w:r>
          </w:p>
          <w:p w14:paraId="596B8EBB" w14:textId="77777777" w:rsidR="00A32343" w:rsidRPr="00EA142F" w:rsidRDefault="00604241" w:rsidP="0060424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6</w:t>
            </w:r>
            <w:r w:rsidR="005A6A92" w:rsidRPr="00EA142F">
              <w:rPr>
                <w:rFonts w:ascii="新細明體" w:hAnsi="新細明體" w:cs="新細明體" w:hint="eastAsia"/>
                <w:sz w:val="20"/>
                <w:szCs w:val="20"/>
              </w:rPr>
              <w:t>.認識容量並能進行容量的直觀比較或直接</w:t>
            </w:r>
            <w:r w:rsidR="00D76395" w:rsidRPr="00EA142F">
              <w:rPr>
                <w:rFonts w:ascii="新細明體" w:hAnsi="新細明體" w:cs="新細明體" w:hint="eastAsia"/>
                <w:sz w:val="20"/>
                <w:szCs w:val="20"/>
              </w:rPr>
              <w:t>、間接、個別單位</w:t>
            </w:r>
            <w:r w:rsidR="005A6A92" w:rsidRPr="00EA142F">
              <w:rPr>
                <w:rFonts w:ascii="新細明體" w:hAnsi="新細明體" w:cs="新細明體" w:hint="eastAsia"/>
                <w:sz w:val="20"/>
                <w:szCs w:val="20"/>
              </w:rPr>
              <w:t>比較。</w:t>
            </w:r>
          </w:p>
        </w:tc>
        <w:tc>
          <w:tcPr>
            <w:tcW w:w="2028" w:type="dxa"/>
            <w:shd w:val="clear" w:color="auto" w:fill="FFFFFF"/>
          </w:tcPr>
          <w:p w14:paraId="0E4F77F3" w14:textId="77777777" w:rsidR="004A0718" w:rsidRPr="00EA142F" w:rsidRDefault="004A0718" w:rsidP="004A0718">
            <w:pPr>
              <w:spacing w:line="28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EA142F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1.發表看到的景象。</w:t>
            </w:r>
          </w:p>
          <w:p w14:paraId="19B95ADB" w14:textId="77777777" w:rsidR="004A0718" w:rsidRPr="00EA142F" w:rsidRDefault="004A0718" w:rsidP="0056773B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EA142F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2.討論「上下課鐘聲的重要性」。</w:t>
            </w:r>
          </w:p>
          <w:p w14:paraId="76DF3229" w14:textId="77777777" w:rsidR="004A0718" w:rsidRPr="00EA142F" w:rsidRDefault="004A0718" w:rsidP="0056773B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EA142F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3.</w:t>
            </w:r>
            <w:r w:rsidR="0056773B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專</w:t>
            </w:r>
            <w:r w:rsidRPr="00EA142F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心聆聽「聽過的聲音時」</w:t>
            </w:r>
            <w:r w:rsidR="0056773B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並</w:t>
            </w:r>
            <w:r w:rsidRPr="00EA142F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靜靜的舉起手4.教師將「約定俗成的聲音」延伸到生活中。</w:t>
            </w:r>
          </w:p>
          <w:p w14:paraId="6B944E58" w14:textId="77777777" w:rsidR="004A0718" w:rsidRPr="00EA142F" w:rsidRDefault="004A0718" w:rsidP="0056773B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EA142F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5.引導學童由上學通過路口的生活經驗，思考「除了聲音，還有什麼方法可以表達意思」。</w:t>
            </w:r>
          </w:p>
          <w:p w14:paraId="338E8520" w14:textId="77777777" w:rsidR="004A0718" w:rsidRPr="00EA142F" w:rsidRDefault="004A0718" w:rsidP="0056773B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EA142F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6.引導學童思考手勢的含意。</w:t>
            </w:r>
          </w:p>
          <w:p w14:paraId="7D95D98A" w14:textId="77777777" w:rsidR="004A0718" w:rsidRPr="00EA142F" w:rsidRDefault="004A0718" w:rsidP="0056773B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EA142F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7.簡略記錄校園中的標示。</w:t>
            </w:r>
          </w:p>
          <w:p w14:paraId="78C776D2" w14:textId="77777777" w:rsidR="004A0718" w:rsidRPr="00EA142F" w:rsidRDefault="004A0718" w:rsidP="0056773B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EA142F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8.共同討論標示的意思和功能。</w:t>
            </w:r>
          </w:p>
          <w:p w14:paraId="17264184" w14:textId="77777777" w:rsidR="00A32343" w:rsidRPr="00EA142F" w:rsidRDefault="004A0718" w:rsidP="0056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142F">
              <w:rPr>
                <w:rFonts w:asciiTheme="minorEastAsia" w:eastAsiaTheme="minorEastAsia" w:hAnsiTheme="minorEastAsia" w:cs="Arial Unicode MS" w:hint="eastAsia"/>
                <w:color w:val="000000"/>
                <w:kern w:val="0"/>
                <w:sz w:val="20"/>
                <w:szCs w:val="20"/>
              </w:rPr>
              <w:t>9.鼓勵學童觀察校園外能看到的標示，注意它的形狀和代表的意思。</w:t>
            </w:r>
          </w:p>
        </w:tc>
        <w:tc>
          <w:tcPr>
            <w:tcW w:w="1941" w:type="dxa"/>
            <w:shd w:val="clear" w:color="auto" w:fill="FFFFFF"/>
          </w:tcPr>
          <w:p w14:paraId="31AC15BC" w14:textId="77777777" w:rsidR="00167F2E" w:rsidRPr="00EA142F" w:rsidRDefault="00167F2E" w:rsidP="008116C7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1.能養成良好的飲食習慣。</w:t>
            </w:r>
          </w:p>
          <w:p w14:paraId="31CA8A4A" w14:textId="77777777" w:rsidR="00167F2E" w:rsidRPr="00EA142F" w:rsidRDefault="00167F2E" w:rsidP="008116C7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2.認識六大類食物的類別</w:t>
            </w:r>
            <w:r w:rsidR="009C5228" w:rsidRPr="00EA142F">
              <w:rPr>
                <w:rFonts w:ascii="新細明體" w:hAnsi="新細明體" w:cs="新細明體" w:hint="eastAsia"/>
                <w:sz w:val="20"/>
                <w:szCs w:val="20"/>
              </w:rPr>
              <w:t>並瞭解每天吃六大類食物的重要性</w:t>
            </w: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</w:p>
          <w:p w14:paraId="42280D2D" w14:textId="77777777" w:rsidR="00167F2E" w:rsidRPr="00EA142F" w:rsidRDefault="009C5228" w:rsidP="008116C7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3</w:t>
            </w:r>
            <w:r w:rsidR="00167F2E" w:rsidRPr="00EA142F">
              <w:rPr>
                <w:rFonts w:ascii="新細明體" w:hAnsi="新細明體" w:cs="新細明體" w:hint="eastAsia"/>
                <w:sz w:val="20"/>
                <w:szCs w:val="20"/>
              </w:rPr>
              <w:t>.願意做到珍惜食物。</w:t>
            </w:r>
          </w:p>
          <w:p w14:paraId="158E5E74" w14:textId="77777777" w:rsidR="00167F2E" w:rsidRPr="00EA142F" w:rsidRDefault="009C5228" w:rsidP="008116C7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4</w:t>
            </w:r>
            <w:r w:rsidR="00167F2E" w:rsidRPr="00EA142F">
              <w:rPr>
                <w:rFonts w:ascii="新細明體" w:hAnsi="新細明體" w:cs="新細明體" w:hint="eastAsia"/>
                <w:sz w:val="20"/>
                <w:szCs w:val="20"/>
              </w:rPr>
              <w:t>.感受不良飲食習慣對健康的影響。</w:t>
            </w:r>
          </w:p>
          <w:p w14:paraId="11CA3939" w14:textId="77777777" w:rsidR="00167F2E" w:rsidRPr="00EA142F" w:rsidRDefault="009C5228" w:rsidP="008116C7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5</w:t>
            </w:r>
            <w:r w:rsidR="00167F2E" w:rsidRPr="00EA142F">
              <w:rPr>
                <w:rFonts w:ascii="新細明體" w:hAnsi="新細明體" w:cs="新細明體" w:hint="eastAsia"/>
                <w:sz w:val="20"/>
                <w:szCs w:val="20"/>
              </w:rPr>
              <w:t>.思考自己的飲食問題與改善方法。</w:t>
            </w:r>
          </w:p>
          <w:p w14:paraId="1601F236" w14:textId="77777777" w:rsidR="00167F2E" w:rsidRPr="00EA142F" w:rsidRDefault="009C5228" w:rsidP="008116C7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6</w:t>
            </w:r>
            <w:r w:rsidR="00167F2E" w:rsidRPr="00EA142F">
              <w:rPr>
                <w:rFonts w:ascii="新細明體" w:hAnsi="新細明體" w:cs="新細明體" w:hint="eastAsia"/>
                <w:sz w:val="20"/>
                <w:szCs w:val="20"/>
              </w:rPr>
              <w:t>.認識選擇新鮮、安全食物的方法。</w:t>
            </w:r>
          </w:p>
          <w:p w14:paraId="63B5C56D" w14:textId="77777777" w:rsidR="00167F2E" w:rsidRPr="00EA142F" w:rsidRDefault="00B07FAE" w:rsidP="00604241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7</w:t>
            </w:r>
            <w:r w:rsidR="00167F2E" w:rsidRPr="00EA142F">
              <w:rPr>
                <w:rFonts w:ascii="新細明體" w:hAnsi="新細明體" w:cs="新細明體" w:hint="eastAsia"/>
                <w:sz w:val="20"/>
                <w:szCs w:val="20"/>
              </w:rPr>
              <w:t>.描述並接受自己的外形</w:t>
            </w: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及</w:t>
            </w:r>
            <w:r w:rsidR="00167F2E" w:rsidRPr="00EA142F">
              <w:rPr>
                <w:rFonts w:ascii="新細明體" w:hAnsi="新細明體" w:cs="新細明體" w:hint="eastAsia"/>
                <w:sz w:val="20"/>
                <w:szCs w:val="20"/>
              </w:rPr>
              <w:t>特質。</w:t>
            </w:r>
          </w:p>
          <w:p w14:paraId="4F63CF32" w14:textId="77777777" w:rsidR="00167F2E" w:rsidRPr="00EA142F" w:rsidRDefault="00604241" w:rsidP="00604241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8</w:t>
            </w:r>
            <w:r w:rsidR="00167F2E" w:rsidRPr="00EA142F">
              <w:rPr>
                <w:rFonts w:ascii="新細明體" w:hAnsi="新細明體" w:cs="新細明體" w:hint="eastAsia"/>
                <w:sz w:val="20"/>
                <w:szCs w:val="20"/>
              </w:rPr>
              <w:t>.認識眼睛、耳朵、鼻子、嘴巴等感官的功能和重要性。</w:t>
            </w:r>
          </w:p>
          <w:p w14:paraId="4310A0E2" w14:textId="77777777" w:rsidR="00167F2E" w:rsidRPr="00EA142F" w:rsidRDefault="00604241" w:rsidP="008116C7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9.</w:t>
            </w:r>
            <w:r w:rsidR="00167F2E" w:rsidRPr="00EA142F">
              <w:rPr>
                <w:rFonts w:ascii="新細明體" w:hAnsi="新細明體" w:cs="新細明體" w:hint="eastAsia"/>
                <w:sz w:val="20"/>
                <w:szCs w:val="20"/>
              </w:rPr>
              <w:t>認識飲酒的危害</w:t>
            </w:r>
            <w:r w:rsidR="00884BB9" w:rsidRPr="00EA142F">
              <w:rPr>
                <w:rFonts w:ascii="新細明體" w:hAnsi="新細明體" w:cs="新細明體" w:hint="eastAsia"/>
                <w:sz w:val="20"/>
                <w:szCs w:val="20"/>
              </w:rPr>
              <w:t>並知道酒後不應駕車</w:t>
            </w:r>
            <w:r w:rsidR="00167F2E" w:rsidRPr="00EA142F"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</w:p>
          <w:p w14:paraId="6FF8D145" w14:textId="77777777" w:rsidR="00167F2E" w:rsidRPr="00EA142F" w:rsidRDefault="00884BB9" w:rsidP="008116C7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1</w:t>
            </w:r>
            <w:r w:rsidR="00604241">
              <w:rPr>
                <w:rFonts w:ascii="新細明體" w:hAnsi="新細明體" w:cs="新細明體" w:hint="eastAsia"/>
                <w:sz w:val="20"/>
                <w:szCs w:val="20"/>
              </w:rPr>
              <w:t>0</w:t>
            </w:r>
            <w:r w:rsidR="00167F2E" w:rsidRPr="00EA142F">
              <w:rPr>
                <w:rFonts w:ascii="新細明體" w:hAnsi="新細明體" w:cs="新細明體" w:hint="eastAsia"/>
                <w:sz w:val="20"/>
                <w:szCs w:val="20"/>
              </w:rPr>
              <w:t>.認識吸菸對身體健康的危害</w:t>
            </w: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並</w:t>
            </w:r>
            <w:r w:rsidR="00167F2E" w:rsidRPr="00EA142F">
              <w:rPr>
                <w:rFonts w:ascii="新細明體" w:hAnsi="新細明體" w:cs="新細明體" w:hint="eastAsia"/>
                <w:sz w:val="20"/>
                <w:szCs w:val="20"/>
              </w:rPr>
              <w:t>拒絕吸入二手</w:t>
            </w:r>
            <w:proofErr w:type="gramStart"/>
            <w:r w:rsidR="00167F2E" w:rsidRPr="00EA142F">
              <w:rPr>
                <w:rFonts w:ascii="新細明體" w:hAnsi="新細明體" w:cs="新細明體" w:hint="eastAsia"/>
                <w:sz w:val="20"/>
                <w:szCs w:val="20"/>
              </w:rPr>
              <w:t>菸</w:t>
            </w:r>
            <w:proofErr w:type="gramEnd"/>
            <w:r w:rsidR="00167F2E" w:rsidRPr="00EA142F"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</w:p>
          <w:p w14:paraId="378135BC" w14:textId="77777777" w:rsidR="00167F2E" w:rsidRPr="00EA142F" w:rsidRDefault="00167F2E" w:rsidP="008116C7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1</w:t>
            </w:r>
            <w:r w:rsidR="00604241">
              <w:rPr>
                <w:rFonts w:ascii="新細明體" w:hAnsi="新細明體" w:cs="新細明體" w:hint="eastAsia"/>
                <w:sz w:val="20"/>
                <w:szCs w:val="20"/>
              </w:rPr>
              <w:t>1</w:t>
            </w: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.認識</w:t>
            </w:r>
            <w:r w:rsidR="00884BB9" w:rsidRPr="00EA142F">
              <w:rPr>
                <w:rFonts w:ascii="新細明體" w:hAnsi="新細明體" w:cs="新細明體" w:hint="eastAsia"/>
                <w:sz w:val="20"/>
                <w:szCs w:val="20"/>
              </w:rPr>
              <w:t>並</w:t>
            </w: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操控繩子的基本方法。</w:t>
            </w:r>
          </w:p>
          <w:p w14:paraId="72F735E6" w14:textId="77777777" w:rsidR="00A32343" w:rsidRPr="00EA142F" w:rsidRDefault="00604241" w:rsidP="0060424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12</w:t>
            </w:r>
            <w:r w:rsidR="00167F2E" w:rsidRPr="00EA142F">
              <w:rPr>
                <w:rFonts w:ascii="新細明體" w:hAnsi="新細明體" w:cs="新細明體" w:hint="eastAsia"/>
                <w:sz w:val="20"/>
                <w:szCs w:val="20"/>
              </w:rPr>
              <w:t>.表現以繩子為目標物進行移動性動作的技能。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10DBB923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585A1B80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13DDE8A7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4332F867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32343" w:rsidRPr="00D25E40" w14:paraId="1AD6E039" w14:textId="77777777" w:rsidTr="00EA142F">
        <w:trPr>
          <w:cantSplit/>
          <w:trHeight w:val="1121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44FC724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539773F6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744893EF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1F60236C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11" w:type="dxa"/>
            <w:shd w:val="clear" w:color="auto" w:fill="FFFFFF"/>
          </w:tcPr>
          <w:p w14:paraId="463BB9C8" w14:textId="77777777" w:rsidR="00A02C90" w:rsidRPr="00EA142F" w:rsidRDefault="00A02C90" w:rsidP="006F6D88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口頭評量</w:t>
            </w:r>
          </w:p>
          <w:p w14:paraId="7C52F56F" w14:textId="77777777" w:rsidR="00A02C90" w:rsidRPr="00EA142F" w:rsidRDefault="00A02C90" w:rsidP="006F6D88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習作評量</w:t>
            </w:r>
          </w:p>
          <w:p w14:paraId="159EA3FB" w14:textId="77777777" w:rsidR="00A02C90" w:rsidRPr="00EA142F" w:rsidRDefault="00A02C90" w:rsidP="006F6D88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發表評量</w:t>
            </w:r>
          </w:p>
          <w:p w14:paraId="02058305" w14:textId="77777777" w:rsidR="00A32343" w:rsidRPr="00EA142F" w:rsidRDefault="00A02C90" w:rsidP="006F6D8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實作評量</w:t>
            </w:r>
          </w:p>
        </w:tc>
        <w:tc>
          <w:tcPr>
            <w:tcW w:w="1842" w:type="dxa"/>
            <w:shd w:val="clear" w:color="auto" w:fill="FFFFFF"/>
          </w:tcPr>
          <w:p w14:paraId="287FF816" w14:textId="77777777" w:rsidR="00A02C90" w:rsidRPr="00EA142F" w:rsidRDefault="00A02C90" w:rsidP="006F6D88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DFBiaoSongStd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Pr="00EA142F">
              <w:rPr>
                <w:rFonts w:ascii="新細明體" w:hAnsi="新細明體" w:cs="DFBiaoSongStd" w:hint="eastAsia"/>
                <w:kern w:val="0"/>
                <w:sz w:val="20"/>
                <w:szCs w:val="20"/>
              </w:rPr>
              <w:t>.討論活動</w:t>
            </w:r>
          </w:p>
          <w:p w14:paraId="505D3059" w14:textId="77777777" w:rsidR="00A02C90" w:rsidRPr="00EA142F" w:rsidRDefault="00A02C90" w:rsidP="006F6D88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DFBiaoSongStd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" w:hint="eastAsia"/>
                <w:kern w:val="0"/>
                <w:sz w:val="20"/>
                <w:szCs w:val="20"/>
              </w:rPr>
              <w:t>2.口語評量</w:t>
            </w:r>
          </w:p>
          <w:p w14:paraId="22149456" w14:textId="77777777" w:rsidR="00A02C90" w:rsidRPr="00EA142F" w:rsidRDefault="00A02C90" w:rsidP="006F6D88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DFBiaoSongStd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" w:hint="eastAsia"/>
                <w:kern w:val="0"/>
                <w:sz w:val="20"/>
                <w:szCs w:val="20"/>
              </w:rPr>
              <w:t>3.表演評量</w:t>
            </w:r>
          </w:p>
          <w:p w14:paraId="0A8B5E18" w14:textId="77777777" w:rsidR="00A02C90" w:rsidRPr="00EA142F" w:rsidRDefault="00A02C90" w:rsidP="006F6D88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DFBiaoSongStd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" w:hint="eastAsia"/>
                <w:kern w:val="0"/>
                <w:sz w:val="20"/>
                <w:szCs w:val="20"/>
              </w:rPr>
              <w:t>4.實作評量</w:t>
            </w:r>
          </w:p>
          <w:p w14:paraId="1FA570B3" w14:textId="77777777" w:rsidR="00A32343" w:rsidRPr="00EA142F" w:rsidRDefault="00A02C90" w:rsidP="006F6D88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A142F">
              <w:rPr>
                <w:rFonts w:ascii="新細明體" w:hAnsi="新細明體" w:cs="DFBiaoSongStd" w:hint="eastAsia"/>
                <w:kern w:val="0"/>
                <w:sz w:val="20"/>
                <w:szCs w:val="20"/>
              </w:rPr>
              <w:t>5.遊戲評量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E13C6D" w14:textId="77777777" w:rsidR="005A6A92" w:rsidRPr="00EA142F" w:rsidRDefault="005A6A92" w:rsidP="005A6A92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1.作業評量</w:t>
            </w:r>
          </w:p>
          <w:p w14:paraId="63D7DA51" w14:textId="77777777" w:rsidR="005A6A92" w:rsidRPr="00EA142F" w:rsidRDefault="005A6A92" w:rsidP="005A6A92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2.口頭討論</w:t>
            </w:r>
          </w:p>
          <w:p w14:paraId="6ADF4285" w14:textId="77777777" w:rsidR="005A6A92" w:rsidRPr="00EA142F" w:rsidRDefault="005A6A92" w:rsidP="005A6A92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3.紙筆測驗</w:t>
            </w:r>
          </w:p>
          <w:p w14:paraId="1207D424" w14:textId="77777777" w:rsidR="005A6A92" w:rsidRPr="00EA142F" w:rsidRDefault="005A6A92" w:rsidP="005A6A92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4.發表</w:t>
            </w:r>
          </w:p>
          <w:p w14:paraId="51622B3D" w14:textId="77777777" w:rsidR="005A6A92" w:rsidRPr="00EA142F" w:rsidRDefault="005A6A92" w:rsidP="005A6A92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5.課堂問答</w:t>
            </w:r>
          </w:p>
          <w:p w14:paraId="3E21ABE9" w14:textId="77777777" w:rsidR="00A32343" w:rsidRPr="00EA142F" w:rsidRDefault="005A6A92" w:rsidP="00EA142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6.學習態度</w:t>
            </w:r>
          </w:p>
        </w:tc>
        <w:tc>
          <w:tcPr>
            <w:tcW w:w="2028" w:type="dxa"/>
            <w:shd w:val="clear" w:color="auto" w:fill="FFFFFF"/>
          </w:tcPr>
          <w:p w14:paraId="2CCCE0F0" w14:textId="77777777" w:rsidR="004A0718" w:rsidRPr="00EA142F" w:rsidRDefault="004A0718" w:rsidP="004A071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1.觀察評量</w:t>
            </w:r>
          </w:p>
          <w:p w14:paraId="4ADE221E" w14:textId="77777777" w:rsidR="004A0718" w:rsidRPr="00EA142F" w:rsidRDefault="004A0718" w:rsidP="004A071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2.口頭評量</w:t>
            </w:r>
          </w:p>
          <w:p w14:paraId="46CFA4F3" w14:textId="77777777" w:rsidR="004A0718" w:rsidRPr="00EA142F" w:rsidRDefault="004A0718" w:rsidP="004A071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3.行為檢核</w:t>
            </w:r>
          </w:p>
          <w:p w14:paraId="26F7E621" w14:textId="77777777" w:rsidR="004A0718" w:rsidRPr="00EA142F" w:rsidRDefault="004A0718" w:rsidP="004A071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4.態度評量</w:t>
            </w:r>
          </w:p>
          <w:p w14:paraId="0F445064" w14:textId="77777777" w:rsidR="00A32343" w:rsidRPr="00EA142F" w:rsidRDefault="004A0718" w:rsidP="004A071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5.習作評量</w:t>
            </w:r>
          </w:p>
        </w:tc>
        <w:tc>
          <w:tcPr>
            <w:tcW w:w="1941" w:type="dxa"/>
            <w:shd w:val="clear" w:color="auto" w:fill="FFFFFF"/>
          </w:tcPr>
          <w:p w14:paraId="4ACCBBFB" w14:textId="77777777" w:rsidR="00B82548" w:rsidRPr="00EA142F" w:rsidRDefault="00B82548" w:rsidP="00B8254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1.操作</w:t>
            </w:r>
          </w:p>
          <w:p w14:paraId="2B547A1B" w14:textId="77777777" w:rsidR="00B82548" w:rsidRPr="00EA142F" w:rsidRDefault="00B82548" w:rsidP="00B8254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2.問答</w:t>
            </w:r>
          </w:p>
          <w:p w14:paraId="62DD2331" w14:textId="77777777" w:rsidR="00B82548" w:rsidRPr="00EA142F" w:rsidRDefault="00B82548" w:rsidP="00B8254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3.發表</w:t>
            </w:r>
          </w:p>
          <w:p w14:paraId="589BF048" w14:textId="77777777" w:rsidR="00B82548" w:rsidRPr="00EA142F" w:rsidRDefault="00B82548" w:rsidP="00B8254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4.自評</w:t>
            </w:r>
          </w:p>
          <w:p w14:paraId="715DE00E" w14:textId="77777777" w:rsidR="00A32343" w:rsidRPr="00EA142F" w:rsidRDefault="00B82548" w:rsidP="00EA142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5.觀察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697A7D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8CDB90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CFE819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6F07D72E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32343" w:rsidRPr="00D25E40" w14:paraId="6ED045D9" w14:textId="77777777" w:rsidTr="00C12C7E">
        <w:trPr>
          <w:cantSplit/>
          <w:trHeight w:val="421"/>
        </w:trPr>
        <w:tc>
          <w:tcPr>
            <w:tcW w:w="22244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0649C63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12458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次定期</w:t>
            </w:r>
            <w:r w:rsidR="00B12A02" w:rsidRPr="00B12A02">
              <w:rPr>
                <w:rFonts w:ascii="標楷體" w:eastAsia="標楷體" w:hAnsi="標楷體" w:hint="eastAsia"/>
                <w:color w:val="000000"/>
              </w:rPr>
              <w:t>成績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評量</w:t>
            </w:r>
          </w:p>
        </w:tc>
      </w:tr>
      <w:tr w:rsidR="00A32343" w:rsidRPr="00D25E40" w14:paraId="1FA51442" w14:textId="77777777" w:rsidTr="00DE144F">
        <w:trPr>
          <w:cantSplit/>
          <w:trHeight w:val="1737"/>
        </w:trPr>
        <w:tc>
          <w:tcPr>
            <w:tcW w:w="382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7148566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十一~</w:t>
            </w:r>
            <w:r w:rsidRPr="00D25E40">
              <w:rPr>
                <w:rFonts w:ascii="標楷體" w:eastAsia="標楷體" w:hAnsi="標楷體" w:hint="eastAsia"/>
              </w:rPr>
              <w:t>二十</w:t>
            </w: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14:paraId="794E85B9" w14:textId="77777777" w:rsidR="00A32343" w:rsidRPr="00C007C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/>
                <w:sz w:val="20"/>
                <w:szCs w:val="20"/>
              </w:rPr>
              <w:t>109/11/8</w:t>
            </w:r>
          </w:p>
          <w:p w14:paraId="546D0B15" w14:textId="77777777" w:rsidR="00A32343" w:rsidRPr="00C007C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764F0EA6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07C0">
              <w:rPr>
                <w:rFonts w:ascii="標楷體" w:eastAsia="標楷體" w:hAnsi="標楷體"/>
                <w:sz w:val="20"/>
                <w:szCs w:val="20"/>
              </w:rPr>
              <w:t>110/1/20</w:t>
            </w:r>
          </w:p>
        </w:tc>
        <w:tc>
          <w:tcPr>
            <w:tcW w:w="1743" w:type="dxa"/>
            <w:vMerge w:val="restart"/>
            <w:shd w:val="clear" w:color="auto" w:fill="FFFFFF"/>
            <w:vAlign w:val="center"/>
          </w:tcPr>
          <w:p w14:paraId="51F1F755" w14:textId="77777777" w:rsidR="00A32343" w:rsidRPr="00C007C0" w:rsidRDefault="00A32343" w:rsidP="00A32343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1/1(五)元旦</w:t>
            </w:r>
          </w:p>
          <w:p w14:paraId="4AAA49A0" w14:textId="77777777" w:rsidR="00A32343" w:rsidRPr="00C007C0" w:rsidRDefault="00A32343" w:rsidP="00A32343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(放假一日)</w:t>
            </w:r>
          </w:p>
          <w:p w14:paraId="01D75F7D" w14:textId="77777777" w:rsidR="00A32343" w:rsidRPr="00C007C0" w:rsidRDefault="00A32343" w:rsidP="00A32343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1/12(二)-1/15(五)</w:t>
            </w:r>
          </w:p>
          <w:p w14:paraId="3E76E227" w14:textId="77777777" w:rsidR="00A32343" w:rsidRPr="00C007C0" w:rsidRDefault="00A32343" w:rsidP="00A32343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第二次定期</w:t>
            </w:r>
            <w:r w:rsidR="00B12A02">
              <w:rPr>
                <w:rFonts w:ascii="標楷體" w:eastAsia="標楷體" w:hAnsi="標楷體" w:hint="eastAsia"/>
                <w:b/>
                <w:sz w:val="20"/>
                <w:szCs w:val="20"/>
              </w:rPr>
              <w:t>成績</w:t>
            </w:r>
            <w:r w:rsidRPr="00C007C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評量</w:t>
            </w:r>
          </w:p>
          <w:p w14:paraId="71CEBE4B" w14:textId="77777777" w:rsidR="00A32343" w:rsidRPr="00C007C0" w:rsidRDefault="00A32343" w:rsidP="00A32343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1/20(三)</w:t>
            </w:r>
          </w:p>
          <w:p w14:paraId="23674912" w14:textId="77777777" w:rsidR="00A32343" w:rsidRPr="00C007C0" w:rsidRDefault="00A32343" w:rsidP="00A32343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休業式(正常上課)</w:t>
            </w:r>
          </w:p>
          <w:p w14:paraId="4C6AFAE6" w14:textId="77777777" w:rsidR="00A32343" w:rsidRPr="00C007C0" w:rsidRDefault="00A32343" w:rsidP="00A32343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1/21(四)</w:t>
            </w:r>
          </w:p>
          <w:p w14:paraId="3F282EB5" w14:textId="77777777" w:rsidR="00A32343" w:rsidRPr="00D25E40" w:rsidRDefault="00A32343" w:rsidP="00A32343">
            <w:pPr>
              <w:spacing w:line="0" w:lineRule="atLeast"/>
              <w:rPr>
                <w:rFonts w:ascii="標楷體" w:eastAsia="標楷體" w:hAnsi="標楷體"/>
              </w:rPr>
            </w:pPr>
            <w:r w:rsidRPr="00C007C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寒假開始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0394B7D7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單元/主題名稱</w:t>
            </w:r>
          </w:p>
        </w:tc>
        <w:tc>
          <w:tcPr>
            <w:tcW w:w="1911" w:type="dxa"/>
            <w:shd w:val="clear" w:color="auto" w:fill="FFFFFF"/>
            <w:vAlign w:val="center"/>
          </w:tcPr>
          <w:p w14:paraId="7B5D5DA9" w14:textId="77777777" w:rsidR="00A02C90" w:rsidRPr="00EA142F" w:rsidRDefault="00A02C90" w:rsidP="00814642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第三單元  故事萬花筒</w:t>
            </w:r>
          </w:p>
          <w:p w14:paraId="47DF2331" w14:textId="77777777" w:rsidR="00814642" w:rsidRDefault="00A02C90" w:rsidP="00814642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第四單元  冬天的悄悄話</w:t>
            </w:r>
          </w:p>
          <w:p w14:paraId="5655DFF2" w14:textId="77777777" w:rsidR="0015125B" w:rsidRPr="00EA142F" w:rsidRDefault="00A02C90" w:rsidP="00814642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閱讀階梯  我最喜歡上學了</w:t>
            </w:r>
          </w:p>
        </w:tc>
        <w:tc>
          <w:tcPr>
            <w:tcW w:w="1842" w:type="dxa"/>
            <w:shd w:val="clear" w:color="auto" w:fill="FFFFFF"/>
          </w:tcPr>
          <w:p w14:paraId="377D3C41" w14:textId="77777777" w:rsidR="00A02C90" w:rsidRPr="00EA142F" w:rsidRDefault="00A02C90" w:rsidP="00814642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A142F">
              <w:rPr>
                <w:rFonts w:ascii="新細明體" w:hAnsi="新細明體" w:hint="eastAsia"/>
                <w:sz w:val="20"/>
                <w:szCs w:val="20"/>
                <w:lang w:eastAsia="zh-HK"/>
              </w:rPr>
              <w:t>單元活動二</w:t>
            </w:r>
          </w:p>
          <w:p w14:paraId="5A7D4E52" w14:textId="77777777" w:rsidR="00A02C90" w:rsidRPr="00EA142F" w:rsidRDefault="00A02C90" w:rsidP="00A02C9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EA142F">
              <w:rPr>
                <w:rFonts w:ascii="新細明體" w:hAnsi="新細明體" w:hint="eastAsia"/>
                <w:sz w:val="20"/>
                <w:szCs w:val="20"/>
                <w:lang w:eastAsia="zh-HK"/>
              </w:rPr>
              <w:t>四、</w:t>
            </w:r>
            <w:r w:rsidRPr="00EA142F">
              <w:rPr>
                <w:rFonts w:ascii="新細明體" w:hAnsi="新細明體" w:hint="eastAsia"/>
                <w:sz w:val="20"/>
                <w:szCs w:val="20"/>
              </w:rPr>
              <w:t>掃帚佮畚斗</w:t>
            </w:r>
          </w:p>
          <w:p w14:paraId="14328F49" w14:textId="77777777" w:rsidR="00A02C90" w:rsidRPr="00EA142F" w:rsidRDefault="00A02C90" w:rsidP="00A02C9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EA142F">
              <w:rPr>
                <w:rFonts w:ascii="新細明體" w:hAnsi="新細明體" w:hint="eastAsia"/>
                <w:sz w:val="20"/>
                <w:szCs w:val="20"/>
              </w:rPr>
              <w:t>五、過年</w:t>
            </w:r>
          </w:p>
          <w:p w14:paraId="72AFA1C8" w14:textId="77777777" w:rsidR="00A02C90" w:rsidRPr="00EA142F" w:rsidRDefault="00A02C90" w:rsidP="00A02C9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EA142F">
              <w:rPr>
                <w:rFonts w:ascii="新細明體" w:hAnsi="新細明體" w:hint="eastAsia"/>
                <w:sz w:val="20"/>
                <w:szCs w:val="20"/>
                <w:lang w:eastAsia="zh-HK"/>
              </w:rPr>
              <w:t>單元活動三</w:t>
            </w:r>
          </w:p>
          <w:p w14:paraId="56DE73AF" w14:textId="77777777" w:rsidR="00A32343" w:rsidRPr="00EA142F" w:rsidRDefault="00A02C90" w:rsidP="0081464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A142F">
              <w:rPr>
                <w:rFonts w:ascii="新細明體" w:hAnsi="新細明體" w:hint="eastAsia"/>
                <w:sz w:val="20"/>
                <w:szCs w:val="20"/>
              </w:rPr>
              <w:t>唸謠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14:paraId="2F08EE7F" w14:textId="77777777" w:rsidR="005A6A92" w:rsidRPr="00EA142F" w:rsidRDefault="005A6A92" w:rsidP="005A6A92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六、加減兩步驟</w:t>
            </w:r>
          </w:p>
          <w:p w14:paraId="04B24386" w14:textId="77777777" w:rsidR="005A6A92" w:rsidRPr="00EA142F" w:rsidRDefault="005A6A92" w:rsidP="005A6A92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七、乘法(</w:t>
            </w:r>
            <w:proofErr w:type="gramStart"/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一</w:t>
            </w:r>
            <w:proofErr w:type="gramEnd"/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)</w:t>
            </w:r>
          </w:p>
          <w:p w14:paraId="45D526CC" w14:textId="77777777" w:rsidR="005A6A92" w:rsidRPr="00EA142F" w:rsidRDefault="005A6A92" w:rsidP="005A6A92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八、時間</w:t>
            </w:r>
          </w:p>
          <w:p w14:paraId="1D3E4604" w14:textId="77777777" w:rsidR="005A6A92" w:rsidRPr="00EA142F" w:rsidRDefault="005A6A92" w:rsidP="005A6A92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九、乘法(二)</w:t>
            </w:r>
          </w:p>
          <w:p w14:paraId="7910BC20" w14:textId="77777777" w:rsidR="005A6A92" w:rsidRPr="00EA142F" w:rsidRDefault="005A6A92" w:rsidP="005A6A92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十、面的大小比較</w:t>
            </w:r>
          </w:p>
          <w:p w14:paraId="120E0C11" w14:textId="77777777" w:rsidR="00A32343" w:rsidRPr="00EA142F" w:rsidRDefault="005A6A92" w:rsidP="00EA142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學習加油</w:t>
            </w:r>
            <w:proofErr w:type="gramStart"/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讚</w:t>
            </w:r>
            <w:proofErr w:type="gramEnd"/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（二）</w:t>
            </w:r>
          </w:p>
        </w:tc>
        <w:tc>
          <w:tcPr>
            <w:tcW w:w="2028" w:type="dxa"/>
            <w:shd w:val="clear" w:color="auto" w:fill="FFFFFF"/>
          </w:tcPr>
          <w:p w14:paraId="3FF1A624" w14:textId="77777777" w:rsidR="004A0718" w:rsidRPr="00EA142F" w:rsidRDefault="004A0718" w:rsidP="00814642">
            <w:pPr>
              <w:spacing w:line="0" w:lineRule="atLeas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EA142F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主題四、和風做朋友</w:t>
            </w:r>
          </w:p>
          <w:p w14:paraId="347F953C" w14:textId="77777777" w:rsidR="004A0718" w:rsidRPr="00EA142F" w:rsidRDefault="004A0718" w:rsidP="00A122BD">
            <w:pPr>
              <w:spacing w:line="0" w:lineRule="atLeas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EA142F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主題五、神奇的紙</w:t>
            </w:r>
          </w:p>
          <w:p w14:paraId="1D8CF6B1" w14:textId="77777777" w:rsidR="00A32343" w:rsidRPr="00EA142F" w:rsidRDefault="004A0718" w:rsidP="0081464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A142F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主題六、冬天</w:t>
            </w:r>
          </w:p>
        </w:tc>
        <w:tc>
          <w:tcPr>
            <w:tcW w:w="1941" w:type="dxa"/>
            <w:shd w:val="clear" w:color="auto" w:fill="FFFFFF"/>
          </w:tcPr>
          <w:p w14:paraId="43E09A40" w14:textId="77777777" w:rsidR="00B82548" w:rsidRPr="00EA142F" w:rsidRDefault="00B82548" w:rsidP="00B8254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單元五、運動有妙招</w:t>
            </w:r>
          </w:p>
          <w:p w14:paraId="1A8A5AB3" w14:textId="77777777" w:rsidR="00B82548" w:rsidRPr="00EA142F" w:rsidRDefault="00B82548" w:rsidP="00B8254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單元六、身體動起來</w:t>
            </w:r>
          </w:p>
          <w:p w14:paraId="48C64983" w14:textId="77777777" w:rsidR="00B82548" w:rsidRPr="00EA142F" w:rsidRDefault="00B82548" w:rsidP="00B8254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單元七、我是快樂運動員</w:t>
            </w:r>
          </w:p>
          <w:p w14:paraId="79FF012D" w14:textId="77777777" w:rsidR="00A32343" w:rsidRPr="00EA142F" w:rsidRDefault="00B82548" w:rsidP="00EA142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單元八、球兒真好玩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6DD0C57" w14:textId="77777777" w:rsidR="00A32343" w:rsidRPr="00434090" w:rsidRDefault="00A32343" w:rsidP="00A32343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【走讀泰安】</w:t>
            </w:r>
          </w:p>
          <w:p w14:paraId="292F3C26" w14:textId="77777777" w:rsidR="00A32343" w:rsidRPr="00434090" w:rsidRDefault="00A32343" w:rsidP="00A32343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我形我樹</w:t>
            </w:r>
          </w:p>
          <w:p w14:paraId="14234FC7" w14:textId="77777777" w:rsidR="00A32343" w:rsidRPr="00434090" w:rsidRDefault="00A32343" w:rsidP="00A32343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【資訊達人】</w:t>
            </w:r>
          </w:p>
          <w:p w14:paraId="29B85432" w14:textId="77777777" w:rsidR="00A32343" w:rsidRPr="00434090" w:rsidRDefault="00C14E7A" w:rsidP="00A32343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002ED3">
              <w:rPr>
                <w:rFonts w:asciiTheme="majorEastAsia" w:eastAsiaTheme="majorEastAsia" w:hAnsiTheme="majorEastAsia" w:hint="eastAsia"/>
                <w:sz w:val="22"/>
                <w:szCs w:val="22"/>
              </w:rPr>
              <w:t>科丁</w:t>
            </w:r>
            <w:proofErr w:type="gramEnd"/>
            <w:r w:rsidRPr="00002ED3">
              <w:rPr>
                <w:rFonts w:asciiTheme="majorEastAsia" w:eastAsiaTheme="majorEastAsia" w:hAnsiTheme="majorEastAsia" w:hint="eastAsia"/>
                <w:sz w:val="22"/>
                <w:szCs w:val="22"/>
              </w:rPr>
              <w:t>coding程式語言</w:t>
            </w:r>
            <w:r w:rsidR="0011261C">
              <w:rPr>
                <w:rFonts w:asciiTheme="majorEastAsia" w:eastAsiaTheme="majorEastAsia" w:hAnsiTheme="majorEastAsia" w:hint="eastAsia"/>
                <w:sz w:val="22"/>
                <w:szCs w:val="22"/>
              </w:rPr>
              <w:t>進</w:t>
            </w:r>
            <w:r w:rsidR="00A32343">
              <w:rPr>
                <w:rFonts w:asciiTheme="majorEastAsia" w:eastAsiaTheme="majorEastAsia" w:hAnsiTheme="majorEastAsia" w:hint="eastAsia"/>
                <w:sz w:val="22"/>
                <w:szCs w:val="22"/>
              </w:rPr>
              <w:t>階</w:t>
            </w:r>
          </w:p>
          <w:p w14:paraId="1F82BFE8" w14:textId="77777777" w:rsidR="00A32343" w:rsidRPr="00434090" w:rsidRDefault="00A32343" w:rsidP="00A32343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【邁向國際】</w:t>
            </w:r>
          </w:p>
          <w:p w14:paraId="01775C3F" w14:textId="7FAD6AA0" w:rsidR="00A32343" w:rsidRDefault="004B697D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697D">
              <w:rPr>
                <w:rFonts w:asciiTheme="majorEastAsia" w:eastAsiaTheme="majorEastAsia" w:hAnsiTheme="majorEastAsia" w:hint="eastAsia"/>
                <w:sz w:val="22"/>
                <w:szCs w:val="22"/>
              </w:rPr>
              <w:t>My School-班級同樂會</w:t>
            </w:r>
          </w:p>
          <w:p w14:paraId="4D8CEF7F" w14:textId="7723A8B4" w:rsidR="002C4BA8" w:rsidRPr="00442293" w:rsidRDefault="002C4BA8" w:rsidP="002C4BA8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42293">
              <w:rPr>
                <w:rFonts w:asciiTheme="minorEastAsia" w:eastAsiaTheme="minorEastAsia" w:hAnsiTheme="minorEastAsia"/>
                <w:sz w:val="20"/>
                <w:szCs w:val="20"/>
              </w:rPr>
              <w:t xml:space="preserve">Lesson 3 </w:t>
            </w:r>
            <w:r w:rsidRPr="00442293">
              <w:rPr>
                <w:rFonts w:asciiTheme="minorEastAsia" w:eastAsiaTheme="minorEastAsia" w:hAnsiTheme="minorEastAsia"/>
                <w:sz w:val="20"/>
                <w:szCs w:val="20"/>
              </w:rPr>
              <w:t>I Love My Class.</w:t>
            </w:r>
          </w:p>
          <w:p w14:paraId="32CCB67A" w14:textId="37BFE2A9" w:rsidR="002C4BA8" w:rsidRPr="00442293" w:rsidRDefault="002C4BA8" w:rsidP="002C4BA8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42293">
              <w:rPr>
                <w:rFonts w:asciiTheme="minorEastAsia" w:eastAsiaTheme="minorEastAsia" w:hAnsiTheme="minorEastAsia"/>
                <w:sz w:val="20"/>
                <w:szCs w:val="20"/>
              </w:rPr>
              <w:t xml:space="preserve">Lesson 4 Time </w:t>
            </w:r>
            <w:proofErr w:type="gramStart"/>
            <w:r w:rsidRPr="00442293">
              <w:rPr>
                <w:rFonts w:asciiTheme="minorEastAsia" w:eastAsiaTheme="minorEastAsia" w:hAnsiTheme="minorEastAsia"/>
                <w:sz w:val="20"/>
                <w:szCs w:val="20"/>
              </w:rPr>
              <w:t>T</w:t>
            </w:r>
            <w:r w:rsidRPr="00442293">
              <w:rPr>
                <w:rFonts w:asciiTheme="minorEastAsia" w:eastAsiaTheme="minorEastAsia" w:hAnsiTheme="minorEastAsia"/>
                <w:sz w:val="20"/>
                <w:szCs w:val="20"/>
              </w:rPr>
              <w:t>o</w:t>
            </w:r>
            <w:proofErr w:type="gramEnd"/>
            <w:r w:rsidRPr="00442293">
              <w:rPr>
                <w:rFonts w:asciiTheme="minorEastAsia" w:eastAsiaTheme="minorEastAsia" w:hAnsiTheme="minorEastAsia"/>
                <w:sz w:val="20"/>
                <w:szCs w:val="20"/>
              </w:rPr>
              <w:t xml:space="preserve"> Go Home</w:t>
            </w:r>
            <w:r w:rsidRPr="00442293">
              <w:rPr>
                <w:rFonts w:asciiTheme="minorEastAsia" w:eastAsiaTheme="minorEastAsia" w:hAnsiTheme="minorEastAsia"/>
                <w:sz w:val="20"/>
                <w:szCs w:val="20"/>
              </w:rPr>
              <w:t>.</w:t>
            </w:r>
          </w:p>
          <w:p w14:paraId="728129E7" w14:textId="77777777" w:rsidR="002C4BA8" w:rsidRPr="00442293" w:rsidRDefault="002C4BA8" w:rsidP="002C4BA8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42293">
              <w:rPr>
                <w:rFonts w:asciiTheme="minorEastAsia" w:eastAsiaTheme="minorEastAsia" w:hAnsiTheme="minorEastAsia"/>
                <w:sz w:val="20"/>
                <w:szCs w:val="20"/>
              </w:rPr>
              <w:t>Review 2</w:t>
            </w:r>
          </w:p>
          <w:p w14:paraId="7608F488" w14:textId="60317CF9" w:rsidR="004B697D" w:rsidRPr="00434090" w:rsidRDefault="002C4BA8" w:rsidP="002C4BA8">
            <w:pPr>
              <w:spacing w:line="2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42293">
              <w:rPr>
                <w:rFonts w:asciiTheme="minorEastAsia" w:eastAsiaTheme="minorEastAsia" w:hAnsiTheme="minorEastAsia"/>
                <w:sz w:val="20"/>
                <w:szCs w:val="20"/>
              </w:rPr>
              <w:t>Final Review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099E9A9" w14:textId="77777777" w:rsidR="00A32343" w:rsidRPr="00434090" w:rsidRDefault="00A32343" w:rsidP="00A3234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BA5D3BC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【班級活動】</w:t>
            </w:r>
          </w:p>
          <w:p w14:paraId="63B896E1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戶外趴趴走</w:t>
            </w:r>
          </w:p>
          <w:p w14:paraId="3B812FCC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【學校活動】</w:t>
            </w:r>
          </w:p>
          <w:p w14:paraId="66137AD3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1.健檢與視力保健</w:t>
            </w:r>
          </w:p>
          <w:p w14:paraId="145BE911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2.潔牙宣導</w:t>
            </w:r>
          </w:p>
          <w:p w14:paraId="2508E0AF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3.生命教育體驗活動</w:t>
            </w:r>
          </w:p>
          <w:p w14:paraId="60A05331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4.泰安的力與美</w:t>
            </w:r>
          </w:p>
          <w:p w14:paraId="01A472CB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學習扶助</w:t>
            </w: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與自主學習】</w:t>
            </w:r>
          </w:p>
          <w:p w14:paraId="1CD4901E" w14:textId="77777777" w:rsidR="00A32343" w:rsidRPr="00434090" w:rsidRDefault="00A32343" w:rsidP="00A32343">
            <w:pPr>
              <w:pStyle w:val="af5"/>
              <w:numPr>
                <w:ilvl w:val="0"/>
                <w:numId w:val="36"/>
              </w:numPr>
              <w:spacing w:line="280" w:lineRule="exact"/>
              <w:ind w:leftChars="0" w:left="260" w:hangingChars="118" w:hanging="260"/>
              <w:rPr>
                <w:rFonts w:asciiTheme="majorEastAsia" w:eastAsiaTheme="majorEastAsia" w:hAnsiTheme="majorEastAsia"/>
                <w:sz w:val="22"/>
              </w:rPr>
            </w:pPr>
            <w:proofErr w:type="gramStart"/>
            <w:r w:rsidRPr="00434090">
              <w:rPr>
                <w:rFonts w:asciiTheme="majorEastAsia" w:eastAsiaTheme="majorEastAsia" w:hAnsiTheme="majorEastAsia" w:hint="eastAsia"/>
                <w:sz w:val="22"/>
              </w:rPr>
              <w:t>學扶組</w:t>
            </w:r>
            <w:proofErr w:type="gramEnd"/>
            <w:r w:rsidRPr="00434090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14:paraId="21A9957C" w14:textId="77777777" w:rsidR="00A32343" w:rsidRPr="00434090" w:rsidRDefault="00A32343" w:rsidP="00A32343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數</w:t>
            </w:r>
            <w:proofErr w:type="gramStart"/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與量真有趣</w:t>
            </w:r>
            <w:proofErr w:type="gramEnd"/>
          </w:p>
          <w:p w14:paraId="01D87913" w14:textId="77777777" w:rsidR="00A32343" w:rsidRPr="00434090" w:rsidRDefault="00A32343" w:rsidP="00A32343">
            <w:pPr>
              <w:pStyle w:val="af5"/>
              <w:numPr>
                <w:ilvl w:val="0"/>
                <w:numId w:val="35"/>
              </w:numPr>
              <w:spacing w:line="280" w:lineRule="exact"/>
              <w:ind w:leftChars="0" w:left="260" w:hangingChars="118" w:hanging="260"/>
              <w:rPr>
                <w:rFonts w:asciiTheme="majorEastAsia" w:eastAsiaTheme="majorEastAsia" w:hAnsiTheme="majorEastAsia"/>
                <w:sz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</w:rPr>
              <w:t>自學組：</w:t>
            </w:r>
          </w:p>
          <w:p w14:paraId="68A98084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數與量大考驗</w:t>
            </w:r>
          </w:p>
        </w:tc>
        <w:tc>
          <w:tcPr>
            <w:tcW w:w="1591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49B42966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32343" w:rsidRPr="00D25E40" w14:paraId="25D03FB5" w14:textId="77777777" w:rsidTr="00DE144F">
        <w:trPr>
          <w:cantSplit/>
          <w:trHeight w:val="6936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B06F887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757910A2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407FFC88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0907B39E" w14:textId="77777777" w:rsidR="00A32343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911" w:type="dxa"/>
            <w:shd w:val="clear" w:color="auto" w:fill="FFFFFF"/>
          </w:tcPr>
          <w:p w14:paraId="07826F72" w14:textId="77777777" w:rsidR="00A02C90" w:rsidRPr="00EA142F" w:rsidRDefault="00A02C90" w:rsidP="0060424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A142F">
              <w:rPr>
                <w:rFonts w:ascii="新細明體" w:hAnsi="新細明體" w:hint="eastAsia"/>
                <w:sz w:val="20"/>
                <w:szCs w:val="20"/>
              </w:rPr>
              <w:t>●聆聽</w:t>
            </w:r>
          </w:p>
          <w:p w14:paraId="31FA20FC" w14:textId="77777777" w:rsidR="00A02C90" w:rsidRPr="00EA142F" w:rsidRDefault="00A02C90" w:rsidP="00EA14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A142F">
              <w:rPr>
                <w:rFonts w:ascii="新細明體" w:hAnsi="新細明體" w:hint="eastAsia"/>
                <w:sz w:val="20"/>
                <w:szCs w:val="20"/>
              </w:rPr>
              <w:t>1.專心聆聽同學的發言，並掌握故事重點。</w:t>
            </w:r>
          </w:p>
          <w:p w14:paraId="63D042B4" w14:textId="77777777" w:rsidR="00A02C90" w:rsidRPr="00EA142F" w:rsidRDefault="00A02C90" w:rsidP="0060424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A142F">
              <w:rPr>
                <w:rFonts w:ascii="新細明體" w:hAnsi="新細明體" w:hint="eastAsia"/>
                <w:sz w:val="20"/>
                <w:szCs w:val="20"/>
              </w:rPr>
              <w:t>●口語表達</w:t>
            </w:r>
          </w:p>
          <w:p w14:paraId="479BE774" w14:textId="77777777" w:rsidR="00A02C90" w:rsidRPr="00EA142F" w:rsidRDefault="00A02C90" w:rsidP="00EA14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A142F">
              <w:rPr>
                <w:rFonts w:ascii="新細明體" w:hAnsi="新細明體" w:hint="eastAsia"/>
                <w:sz w:val="20"/>
                <w:szCs w:val="20"/>
              </w:rPr>
              <w:t>1.說出語意完整的句子，分享自己「解決問題」的相關經驗。</w:t>
            </w:r>
          </w:p>
          <w:p w14:paraId="430B34D7" w14:textId="77777777" w:rsidR="00A02C90" w:rsidRPr="00EA142F" w:rsidRDefault="00A02C90" w:rsidP="00EA14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A142F">
              <w:rPr>
                <w:rFonts w:ascii="新細明體" w:hAnsi="新細明體" w:hint="eastAsia"/>
                <w:sz w:val="20"/>
                <w:szCs w:val="20"/>
              </w:rPr>
              <w:t>●標音</w:t>
            </w:r>
            <w:r w:rsidRPr="00EA142F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符號</w:t>
            </w:r>
            <w:r w:rsidRPr="00EA142F">
              <w:rPr>
                <w:rFonts w:ascii="新細明體" w:hAnsi="新細明體" w:hint="eastAsia"/>
                <w:sz w:val="20"/>
                <w:szCs w:val="20"/>
              </w:rPr>
              <w:t>與運用</w:t>
            </w:r>
          </w:p>
          <w:p w14:paraId="1FF704EF" w14:textId="77777777" w:rsidR="00A02C90" w:rsidRPr="00EA142F" w:rsidRDefault="00A02C90" w:rsidP="00EA14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A142F">
              <w:rPr>
                <w:rFonts w:ascii="新細明體" w:hAnsi="新細明體" w:hint="eastAsia"/>
                <w:sz w:val="20"/>
                <w:szCs w:val="20"/>
              </w:rPr>
              <w:t>1.運用</w:t>
            </w:r>
            <w:r w:rsidRPr="00EA142F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注音符號</w:t>
            </w:r>
            <w:r w:rsidRPr="00EA142F">
              <w:rPr>
                <w:rFonts w:ascii="新細明體" w:hAnsi="新細明體" w:hint="eastAsia"/>
                <w:sz w:val="20"/>
                <w:szCs w:val="20"/>
              </w:rPr>
              <w:t>的輔助，熟悉生字詞語。</w:t>
            </w:r>
          </w:p>
          <w:p w14:paraId="6284FCB8" w14:textId="77777777" w:rsidR="00A02C90" w:rsidRPr="00EA142F" w:rsidRDefault="00A02C90" w:rsidP="00EA14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A142F">
              <w:rPr>
                <w:rFonts w:ascii="新細明體" w:hAnsi="新細明體" w:hint="eastAsia"/>
                <w:sz w:val="20"/>
                <w:szCs w:val="20"/>
              </w:rPr>
              <w:t>●識字與寫字</w:t>
            </w:r>
          </w:p>
          <w:p w14:paraId="22E00C04" w14:textId="77777777" w:rsidR="00A02C90" w:rsidRPr="00EA142F" w:rsidRDefault="00A02C90" w:rsidP="0015125B">
            <w:pPr>
              <w:pStyle w:val="14"/>
              <w:spacing w:line="0" w:lineRule="atLeast"/>
              <w:ind w:right="57"/>
              <w:jc w:val="both"/>
              <w:rPr>
                <w:rFonts w:ascii="新細明體" w:eastAsia="新細明體" w:hAnsi="新細明體"/>
                <w:sz w:val="20"/>
              </w:rPr>
            </w:pPr>
            <w:r w:rsidRPr="00EA142F">
              <w:rPr>
                <w:rFonts w:ascii="新細明體" w:eastAsia="新細明體" w:hAnsi="新細明體" w:hint="eastAsia"/>
                <w:sz w:val="20"/>
              </w:rPr>
              <w:t>1.運用部件、部首的輔助，辨識字形的差異。</w:t>
            </w:r>
          </w:p>
          <w:p w14:paraId="0839C1E2" w14:textId="77777777" w:rsidR="00A02C90" w:rsidRPr="00EA142F" w:rsidRDefault="00A02C90" w:rsidP="0060424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A142F">
              <w:rPr>
                <w:rFonts w:ascii="新細明體" w:hAnsi="新細明體" w:hint="eastAsia"/>
                <w:sz w:val="20"/>
                <w:szCs w:val="20"/>
              </w:rPr>
              <w:t>●</w:t>
            </w:r>
            <w:r w:rsidRPr="00604241">
              <w:rPr>
                <w:rFonts w:ascii="新細明體" w:hAnsi="新細明體" w:hint="eastAsia"/>
                <w:sz w:val="20"/>
                <w:szCs w:val="20"/>
              </w:rPr>
              <w:t>閱讀</w:t>
            </w:r>
          </w:p>
          <w:p w14:paraId="2ACFB912" w14:textId="77777777" w:rsidR="00A02C90" w:rsidRPr="00EA142F" w:rsidRDefault="00A02C90" w:rsidP="00EA14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A142F">
              <w:rPr>
                <w:rFonts w:ascii="新細明體" w:hAnsi="新細明體" w:hint="eastAsia"/>
                <w:sz w:val="20"/>
                <w:szCs w:val="20"/>
              </w:rPr>
              <w:t>1.理解圖片訊息，並根據觀察，說出自己預測的故事內容。</w:t>
            </w:r>
          </w:p>
          <w:p w14:paraId="7DFBA354" w14:textId="77777777" w:rsidR="00A02C90" w:rsidRPr="00EA142F" w:rsidRDefault="00A02C90" w:rsidP="0015125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A142F">
              <w:rPr>
                <w:rFonts w:ascii="新細明體" w:hAnsi="新細明體" w:hint="eastAsia"/>
                <w:sz w:val="20"/>
                <w:szCs w:val="20"/>
              </w:rPr>
              <w:t>2.依照事情發生的順序（開始→經過→結果），描述過程。</w:t>
            </w:r>
          </w:p>
          <w:p w14:paraId="39B5CBC5" w14:textId="77777777" w:rsidR="00A02C90" w:rsidRPr="00EA142F" w:rsidRDefault="00A02C90" w:rsidP="0060424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A142F">
              <w:rPr>
                <w:rFonts w:ascii="新細明體" w:hAnsi="新細明體" w:hint="eastAsia"/>
                <w:sz w:val="20"/>
                <w:szCs w:val="20"/>
              </w:rPr>
              <w:t>●寫作</w:t>
            </w:r>
          </w:p>
          <w:p w14:paraId="0E5720F5" w14:textId="77777777" w:rsidR="00A02C90" w:rsidRPr="00EA142F" w:rsidRDefault="00A02C90" w:rsidP="0015125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A142F">
              <w:rPr>
                <w:rFonts w:ascii="新細明體" w:hAnsi="新細明體" w:hint="eastAsia"/>
                <w:sz w:val="20"/>
                <w:szCs w:val="20"/>
              </w:rPr>
              <w:t>1.修改文句中使用不當的詞語。</w:t>
            </w:r>
          </w:p>
          <w:p w14:paraId="3F98090E" w14:textId="77777777" w:rsidR="00A32343" w:rsidRPr="00EA142F" w:rsidRDefault="00A02C90" w:rsidP="0015125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A142F">
              <w:rPr>
                <w:rFonts w:ascii="新細明體" w:hAnsi="新細明體" w:hint="eastAsia"/>
                <w:sz w:val="20"/>
                <w:szCs w:val="20"/>
              </w:rPr>
              <w:t>2.認識書信的格式，練習寫一封信給親友。</w:t>
            </w:r>
          </w:p>
        </w:tc>
        <w:tc>
          <w:tcPr>
            <w:tcW w:w="1842" w:type="dxa"/>
            <w:shd w:val="clear" w:color="auto" w:fill="FFFFFF"/>
          </w:tcPr>
          <w:p w14:paraId="46A044D0" w14:textId="77777777" w:rsidR="00A02C90" w:rsidRPr="00EA142F" w:rsidRDefault="00A02C90" w:rsidP="00C41F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1.能認識與說出各類打掃用具及其功能。</w:t>
            </w:r>
          </w:p>
          <w:p w14:paraId="0D7CBA87" w14:textId="77777777" w:rsidR="00A02C90" w:rsidRPr="00EA142F" w:rsidRDefault="00A02C90" w:rsidP="00C41F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2.學會本課的句型應用於生活中。</w:t>
            </w:r>
          </w:p>
          <w:p w14:paraId="050C9427" w14:textId="77777777" w:rsidR="00A02C90" w:rsidRPr="00EA142F" w:rsidRDefault="00A02C90" w:rsidP="00C41F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3.認識農曆過年的風俗習慣。</w:t>
            </w:r>
          </w:p>
          <w:p w14:paraId="4E9C5E1B" w14:textId="77777777" w:rsidR="00A02C90" w:rsidRPr="00EA142F" w:rsidRDefault="00A02C90" w:rsidP="00C41F34">
            <w:pPr>
              <w:adjustRightInd w:val="0"/>
              <w:snapToGrid w:val="0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4.學會以閩南語說祝福新年的吉祥話。</w:t>
            </w:r>
          </w:p>
          <w:p w14:paraId="5FD305A7" w14:textId="77777777" w:rsidR="00A02C90" w:rsidRPr="00EA142F" w:rsidRDefault="00A02C90" w:rsidP="00C41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A142F">
              <w:rPr>
                <w:rFonts w:ascii="新細明體" w:hAnsi="新細明體" w:hint="eastAsia"/>
                <w:sz w:val="20"/>
                <w:szCs w:val="20"/>
              </w:rPr>
              <w:t>5.了解並欣賞念</w:t>
            </w:r>
            <w:proofErr w:type="gramStart"/>
            <w:r w:rsidRPr="00EA142F">
              <w:rPr>
                <w:rFonts w:ascii="新細明體" w:hAnsi="新細明體" w:hint="eastAsia"/>
                <w:sz w:val="20"/>
                <w:szCs w:val="20"/>
              </w:rPr>
              <w:t>謠</w:t>
            </w:r>
            <w:proofErr w:type="gramEnd"/>
            <w:r w:rsidRPr="00EA142F">
              <w:rPr>
                <w:rFonts w:ascii="新細明體" w:hAnsi="新細明體" w:hint="eastAsia"/>
                <w:sz w:val="20"/>
                <w:szCs w:val="20"/>
              </w:rPr>
              <w:t>的文意。</w:t>
            </w:r>
          </w:p>
          <w:p w14:paraId="3D8CBB53" w14:textId="77777777" w:rsidR="00A32343" w:rsidRPr="00EA142F" w:rsidRDefault="00A02C90" w:rsidP="00C41F3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A142F">
              <w:rPr>
                <w:rFonts w:ascii="新細明體" w:hAnsi="新細明體" w:hint="eastAsia"/>
                <w:sz w:val="20"/>
                <w:szCs w:val="20"/>
              </w:rPr>
              <w:t>6.利用食物聯想到吉祥話。</w:t>
            </w:r>
          </w:p>
        </w:tc>
        <w:tc>
          <w:tcPr>
            <w:tcW w:w="1843" w:type="dxa"/>
            <w:shd w:val="clear" w:color="auto" w:fill="FFFFFF"/>
          </w:tcPr>
          <w:p w14:paraId="5AFB28F5" w14:textId="77777777" w:rsidR="005A6A92" w:rsidRPr="00EA142F" w:rsidRDefault="005A6A92" w:rsidP="006910F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1.能在具體情境中，解決</w:t>
            </w:r>
            <w:proofErr w:type="gramStart"/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三個數連減</w:t>
            </w:r>
            <w:proofErr w:type="gramEnd"/>
            <w:r w:rsidR="008234C2" w:rsidRPr="00EA142F">
              <w:rPr>
                <w:rFonts w:ascii="新細明體" w:hAnsi="新細明體" w:cs="新細明體" w:hint="eastAsia"/>
                <w:sz w:val="20"/>
                <w:szCs w:val="20"/>
              </w:rPr>
              <w:t>、加減、連加</w:t>
            </w: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的兩步驟問題，並用算式記錄過程和結果。</w:t>
            </w:r>
          </w:p>
          <w:p w14:paraId="705F159E" w14:textId="77777777" w:rsidR="005A6A92" w:rsidRPr="00EA142F" w:rsidRDefault="008234C2" w:rsidP="006910F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2</w:t>
            </w:r>
            <w:r w:rsidR="00814642">
              <w:rPr>
                <w:rFonts w:ascii="新細明體" w:hAnsi="新細明體" w:cs="新細明體" w:hint="eastAsia"/>
                <w:sz w:val="20"/>
                <w:szCs w:val="20"/>
              </w:rPr>
              <w:t>.</w:t>
            </w:r>
            <w:r w:rsidR="005A6A92" w:rsidRPr="00EA142F">
              <w:rPr>
                <w:rFonts w:ascii="新細明體" w:hAnsi="新細明體" w:cs="新細明體" w:hint="eastAsia"/>
                <w:sz w:val="20"/>
                <w:szCs w:val="20"/>
              </w:rPr>
              <w:t>能透過2個一數、5個一數的活動，解決相同單位量的問題。</w:t>
            </w:r>
          </w:p>
          <w:p w14:paraId="0ACD4DB5" w14:textId="77777777" w:rsidR="005A6A92" w:rsidRPr="00EA142F" w:rsidRDefault="008234C2" w:rsidP="006910F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3</w:t>
            </w:r>
            <w:r w:rsidR="00814642">
              <w:rPr>
                <w:rFonts w:ascii="新細明體" w:hAnsi="新細明體" w:cs="新細明體" w:hint="eastAsia"/>
                <w:sz w:val="20"/>
                <w:szCs w:val="20"/>
              </w:rPr>
              <w:t>.</w:t>
            </w:r>
            <w:r w:rsidR="005A6A92" w:rsidRPr="00EA142F">
              <w:rPr>
                <w:rFonts w:ascii="新細明體" w:hAnsi="新細明體" w:cs="新細明體" w:hint="eastAsia"/>
                <w:sz w:val="20"/>
                <w:szCs w:val="20"/>
              </w:rPr>
              <w:t>能知道乘法算式中各數字和符號的意義，並認識乘號和乘法算式。</w:t>
            </w:r>
          </w:p>
          <w:p w14:paraId="012ABD40" w14:textId="77777777" w:rsidR="005A6A92" w:rsidRPr="00EA142F" w:rsidRDefault="008234C2" w:rsidP="006910F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4</w:t>
            </w:r>
            <w:r w:rsidR="005A6A92" w:rsidRPr="00EA142F">
              <w:rPr>
                <w:rFonts w:ascii="新細明體" w:hAnsi="新細明體" w:cs="新細明體" w:hint="eastAsia"/>
                <w:sz w:val="20"/>
                <w:szCs w:val="20"/>
              </w:rPr>
              <w:t>.能理解並解決被乘數為2</w:t>
            </w:r>
            <w:r w:rsidR="00814642">
              <w:rPr>
                <w:rFonts w:ascii="新細明體" w:hAnsi="新細明體" w:cs="新細明體" w:hint="eastAsia"/>
                <w:sz w:val="20"/>
                <w:szCs w:val="20"/>
              </w:rPr>
              <w:t>-9</w:t>
            </w:r>
            <w:r w:rsidR="005A6A92" w:rsidRPr="00EA142F">
              <w:rPr>
                <w:rFonts w:ascii="新細明體" w:hAnsi="新細明體" w:cs="新細明體" w:hint="eastAsia"/>
                <w:sz w:val="20"/>
                <w:szCs w:val="20"/>
              </w:rPr>
              <w:t>的乘法，並用乘法算式紀錄問題及結果</w:t>
            </w: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並解決生活中的問題。</w:t>
            </w:r>
            <w:r w:rsidR="005A6A92" w:rsidRPr="00EA142F"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</w:p>
          <w:p w14:paraId="5FAADEF8" w14:textId="77777777" w:rsidR="005A6A92" w:rsidRPr="00EA142F" w:rsidRDefault="008234C2" w:rsidP="006910F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5</w:t>
            </w:r>
            <w:r w:rsidR="005A6A92" w:rsidRPr="00EA142F">
              <w:rPr>
                <w:rFonts w:ascii="新細明體" w:hAnsi="新細明體" w:cs="新細明體" w:hint="eastAsia"/>
                <w:sz w:val="20"/>
                <w:szCs w:val="20"/>
              </w:rPr>
              <w:t>.認識時針、分針</w:t>
            </w: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並</w:t>
            </w:r>
            <w:proofErr w:type="gramStart"/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報讀鐘面</w:t>
            </w:r>
            <w:proofErr w:type="gramEnd"/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上的時刻是幾時幾分。</w:t>
            </w:r>
          </w:p>
          <w:p w14:paraId="3938BC11" w14:textId="77777777" w:rsidR="005A6A92" w:rsidRPr="00EA142F" w:rsidRDefault="008234C2" w:rsidP="006910F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6.會點數兩個時刻之間經過的時間。</w:t>
            </w:r>
          </w:p>
          <w:p w14:paraId="5093B3AA" w14:textId="77777777" w:rsidR="005A6A92" w:rsidRPr="00EA142F" w:rsidRDefault="00BF4C66" w:rsidP="006910F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7</w:t>
            </w:r>
            <w:r w:rsidR="005A6A92" w:rsidRPr="00EA142F">
              <w:rPr>
                <w:rFonts w:ascii="新細明體" w:hAnsi="新細明體" w:cs="新細明體" w:hint="eastAsia"/>
                <w:sz w:val="20"/>
                <w:szCs w:val="20"/>
              </w:rPr>
              <w:t>.認識平面並能進行面的直接</w:t>
            </w: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間接</w:t>
            </w:r>
            <w:r w:rsidR="005A6A92" w:rsidRPr="00EA142F">
              <w:rPr>
                <w:rFonts w:ascii="新細明體" w:hAnsi="新細明體" w:cs="新細明體" w:hint="eastAsia"/>
                <w:sz w:val="20"/>
                <w:szCs w:val="20"/>
              </w:rPr>
              <w:t>比較。</w:t>
            </w:r>
          </w:p>
          <w:p w14:paraId="4D605248" w14:textId="77777777" w:rsidR="005A6A92" w:rsidRPr="00EA142F" w:rsidRDefault="00BF4C66" w:rsidP="006910F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8</w:t>
            </w:r>
            <w:r w:rsidR="005A6A92" w:rsidRPr="00EA142F">
              <w:rPr>
                <w:rFonts w:ascii="新細明體" w:hAnsi="新細明體" w:cs="新細明體" w:hint="eastAsia"/>
                <w:sz w:val="20"/>
                <w:szCs w:val="20"/>
              </w:rPr>
              <w:t>.能以個別單位進行面的大小比較。</w:t>
            </w:r>
          </w:p>
          <w:p w14:paraId="03415F9D" w14:textId="77777777" w:rsidR="00A32343" w:rsidRPr="00814642" w:rsidRDefault="00BF4C66" w:rsidP="00604241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9</w:t>
            </w:r>
            <w:r w:rsidR="005A6A92" w:rsidRPr="00EA142F">
              <w:rPr>
                <w:rFonts w:ascii="新細明體" w:hAnsi="新細明體" w:cs="新細明體" w:hint="eastAsia"/>
                <w:sz w:val="20"/>
                <w:szCs w:val="20"/>
              </w:rPr>
              <w:t>.點數方格，進行面積個別單位的比較</w:t>
            </w: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</w:p>
        </w:tc>
        <w:tc>
          <w:tcPr>
            <w:tcW w:w="2028" w:type="dxa"/>
            <w:shd w:val="clear" w:color="auto" w:fill="FFFFFF"/>
          </w:tcPr>
          <w:p w14:paraId="7DFDBA23" w14:textId="77777777" w:rsidR="00A122BD" w:rsidRPr="00EA142F" w:rsidRDefault="00A122BD" w:rsidP="00A122B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Theme="minorEastAsia" w:eastAsiaTheme="minorEastAsia" w:hAnsiTheme="minorEastAsia" w:cs="華康中圓體a.."/>
                <w:color w:val="000000"/>
                <w:kern w:val="0"/>
                <w:sz w:val="20"/>
                <w:szCs w:val="20"/>
              </w:rPr>
            </w:pPr>
            <w:r w:rsidRPr="00EA142F">
              <w:rPr>
                <w:rFonts w:asciiTheme="minorEastAsia" w:eastAsiaTheme="minorEastAsia" w:hAnsiTheme="minorEastAsia" w:cs="華康中圓體a.." w:hint="eastAsia"/>
                <w:color w:val="000000"/>
                <w:kern w:val="0"/>
                <w:sz w:val="20"/>
                <w:szCs w:val="20"/>
              </w:rPr>
              <w:t>1.</w:t>
            </w:r>
            <w:proofErr w:type="gramStart"/>
            <w:r w:rsidRPr="00EA142F">
              <w:rPr>
                <w:rFonts w:asciiTheme="minorEastAsia" w:eastAsiaTheme="minorEastAsia" w:hAnsiTheme="minorEastAsia" w:cs="華康中圓體a.." w:hint="eastAsia"/>
                <w:color w:val="000000"/>
                <w:kern w:val="0"/>
                <w:sz w:val="20"/>
                <w:szCs w:val="20"/>
              </w:rPr>
              <w:t>說說風給自己</w:t>
            </w:r>
            <w:proofErr w:type="gramEnd"/>
            <w:r w:rsidRPr="00EA142F">
              <w:rPr>
                <w:rFonts w:asciiTheme="minorEastAsia" w:eastAsiaTheme="minorEastAsia" w:hAnsiTheme="minorEastAsia" w:cs="華康中圓體a.." w:hint="eastAsia"/>
                <w:color w:val="000000"/>
                <w:kern w:val="0"/>
                <w:sz w:val="20"/>
                <w:szCs w:val="20"/>
              </w:rPr>
              <w:t>的感受。</w:t>
            </w:r>
          </w:p>
          <w:p w14:paraId="09DAC216" w14:textId="77777777" w:rsidR="00A122BD" w:rsidRPr="00EA142F" w:rsidRDefault="00A122BD" w:rsidP="00A122B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Theme="minorEastAsia" w:eastAsiaTheme="minorEastAsia" w:hAnsiTheme="minorEastAsia" w:cs="華康中圓體a.."/>
                <w:color w:val="000000"/>
                <w:kern w:val="0"/>
                <w:sz w:val="20"/>
                <w:szCs w:val="20"/>
              </w:rPr>
            </w:pPr>
            <w:r w:rsidRPr="00EA142F">
              <w:rPr>
                <w:rFonts w:asciiTheme="minorEastAsia" w:eastAsiaTheme="minorEastAsia" w:hAnsiTheme="minorEastAsia" w:cs="華康中圓體a.." w:hint="eastAsia"/>
                <w:color w:val="000000"/>
                <w:kern w:val="0"/>
                <w:sz w:val="20"/>
                <w:szCs w:val="20"/>
              </w:rPr>
              <w:t>2.風對日常生活的影響。</w:t>
            </w:r>
          </w:p>
          <w:p w14:paraId="285489A7" w14:textId="77777777" w:rsidR="00A122BD" w:rsidRPr="00EA142F" w:rsidRDefault="00A122BD" w:rsidP="00A122B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Theme="minorEastAsia" w:eastAsiaTheme="minorEastAsia" w:hAnsiTheme="minorEastAsia" w:cs="華康中圓體a.."/>
                <w:color w:val="000000"/>
                <w:kern w:val="0"/>
                <w:sz w:val="20"/>
                <w:szCs w:val="20"/>
              </w:rPr>
            </w:pPr>
            <w:r w:rsidRPr="00EA142F">
              <w:rPr>
                <w:rFonts w:asciiTheme="minorEastAsia" w:eastAsiaTheme="minorEastAsia" w:hAnsiTheme="minorEastAsia" w:cs="華康中圓體a.." w:hint="eastAsia"/>
                <w:color w:val="000000"/>
                <w:kern w:val="0"/>
                <w:sz w:val="20"/>
                <w:szCs w:val="20"/>
              </w:rPr>
              <w:t>3.怎麼樣</w:t>
            </w:r>
            <w:proofErr w:type="gramStart"/>
            <w:r w:rsidRPr="00EA142F">
              <w:rPr>
                <w:rFonts w:asciiTheme="minorEastAsia" w:eastAsiaTheme="minorEastAsia" w:hAnsiTheme="minorEastAsia" w:cs="華康中圓體a.." w:hint="eastAsia"/>
                <w:color w:val="000000"/>
                <w:kern w:val="0"/>
                <w:sz w:val="20"/>
                <w:szCs w:val="20"/>
              </w:rPr>
              <w:t>的風讓我們</w:t>
            </w:r>
            <w:proofErr w:type="gramEnd"/>
            <w:r w:rsidRPr="00EA142F">
              <w:rPr>
                <w:rFonts w:asciiTheme="minorEastAsia" w:eastAsiaTheme="minorEastAsia" w:hAnsiTheme="minorEastAsia" w:cs="華康中圓體a.." w:hint="eastAsia"/>
                <w:color w:val="000000"/>
                <w:kern w:val="0"/>
                <w:sz w:val="20"/>
                <w:szCs w:val="20"/>
              </w:rPr>
              <w:t>不喜歡呢？它會造成哪些不良的影響呢？</w:t>
            </w:r>
          </w:p>
          <w:p w14:paraId="4E31A655" w14:textId="77777777" w:rsidR="00A122BD" w:rsidRPr="00EA142F" w:rsidRDefault="00A122BD" w:rsidP="00A122B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Theme="minorEastAsia" w:eastAsiaTheme="minorEastAsia" w:hAnsiTheme="minorEastAsia" w:cs="華康中圓體a.."/>
                <w:color w:val="000000"/>
                <w:kern w:val="0"/>
                <w:sz w:val="20"/>
                <w:szCs w:val="20"/>
              </w:rPr>
            </w:pPr>
            <w:r w:rsidRPr="00EA142F">
              <w:rPr>
                <w:rFonts w:asciiTheme="minorEastAsia" w:eastAsiaTheme="minorEastAsia" w:hAnsiTheme="minorEastAsia" w:cs="華康中圓體a.." w:hint="eastAsia"/>
                <w:color w:val="000000"/>
                <w:kern w:val="0"/>
                <w:sz w:val="20"/>
                <w:szCs w:val="20"/>
              </w:rPr>
              <w:t>4.探討要怎麼做可以避免或減少風對生活的不良影響。</w:t>
            </w:r>
          </w:p>
          <w:p w14:paraId="61C6DC79" w14:textId="77777777" w:rsidR="00A122BD" w:rsidRPr="00EA142F" w:rsidRDefault="00814642" w:rsidP="00A122B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Theme="minorEastAsia" w:eastAsiaTheme="minorEastAsia" w:hAnsiTheme="minorEastAsia" w:cs="華康中圓體a..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華康中圓體a.." w:hint="eastAsia"/>
                <w:color w:val="000000"/>
                <w:kern w:val="0"/>
                <w:sz w:val="20"/>
                <w:szCs w:val="20"/>
              </w:rPr>
              <w:t>5</w:t>
            </w:r>
            <w:r w:rsidR="00A122BD" w:rsidRPr="00EA142F">
              <w:rPr>
                <w:rFonts w:asciiTheme="minorEastAsia" w:eastAsiaTheme="minorEastAsia" w:hAnsiTheme="minorEastAsia" w:cs="華康中圓體a.." w:hint="eastAsia"/>
                <w:color w:val="000000"/>
                <w:kern w:val="0"/>
                <w:sz w:val="20"/>
                <w:szCs w:val="20"/>
              </w:rPr>
              <w:t>.可以自己</w:t>
            </w:r>
            <w:proofErr w:type="gramStart"/>
            <w:r w:rsidR="00A122BD" w:rsidRPr="00EA142F">
              <w:rPr>
                <w:rFonts w:asciiTheme="minorEastAsia" w:eastAsiaTheme="minorEastAsia" w:hAnsiTheme="minorEastAsia" w:cs="華康中圓體a.." w:hint="eastAsia"/>
                <w:color w:val="000000"/>
                <w:kern w:val="0"/>
                <w:sz w:val="20"/>
                <w:szCs w:val="20"/>
              </w:rPr>
              <w:t>製造風嗎</w:t>
            </w:r>
            <w:proofErr w:type="gramEnd"/>
            <w:r w:rsidR="00A122BD" w:rsidRPr="00EA142F">
              <w:rPr>
                <w:rFonts w:asciiTheme="minorEastAsia" w:eastAsiaTheme="minorEastAsia" w:hAnsiTheme="minorEastAsia" w:cs="華康中圓體a.." w:hint="eastAsia"/>
                <w:color w:val="000000"/>
                <w:kern w:val="0"/>
                <w:sz w:val="20"/>
                <w:szCs w:val="20"/>
              </w:rPr>
              <w:t>？</w:t>
            </w:r>
          </w:p>
          <w:p w14:paraId="250506BE" w14:textId="77777777" w:rsidR="00A122BD" w:rsidRPr="00EA142F" w:rsidRDefault="00814642" w:rsidP="00A122B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Theme="minorEastAsia" w:eastAsiaTheme="minorEastAsia" w:hAnsiTheme="minorEastAsia" w:cs="華康中圓體a..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華康中圓體a.." w:hint="eastAsia"/>
                <w:color w:val="000000"/>
                <w:kern w:val="0"/>
                <w:sz w:val="20"/>
                <w:szCs w:val="20"/>
              </w:rPr>
              <w:t>6</w:t>
            </w:r>
            <w:r w:rsidR="00A122BD" w:rsidRPr="00EA142F">
              <w:rPr>
                <w:rFonts w:asciiTheme="minorEastAsia" w:eastAsiaTheme="minorEastAsia" w:hAnsiTheme="minorEastAsia" w:cs="華康中圓體a.." w:hint="eastAsia"/>
                <w:color w:val="000000"/>
                <w:kern w:val="0"/>
                <w:sz w:val="20"/>
                <w:szCs w:val="20"/>
              </w:rPr>
              <w:t>.使用電扇來試試如何控制風的大小。</w:t>
            </w:r>
          </w:p>
          <w:p w14:paraId="4CE0795F" w14:textId="77777777" w:rsidR="00A122BD" w:rsidRPr="00EA142F" w:rsidRDefault="00814642" w:rsidP="00A122B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Theme="minorEastAsia" w:eastAsiaTheme="minorEastAsia" w:hAnsiTheme="minorEastAsia" w:cs="華康中圓體a..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華康中圓體a.." w:hint="eastAsia"/>
                <w:color w:val="000000"/>
                <w:kern w:val="0"/>
                <w:sz w:val="20"/>
                <w:szCs w:val="20"/>
              </w:rPr>
              <w:t>7</w:t>
            </w:r>
            <w:r w:rsidR="00A122BD" w:rsidRPr="00EA142F">
              <w:rPr>
                <w:rFonts w:asciiTheme="minorEastAsia" w:eastAsiaTheme="minorEastAsia" w:hAnsiTheme="minorEastAsia" w:cs="華康中圓體a.." w:hint="eastAsia"/>
                <w:color w:val="000000"/>
                <w:kern w:val="0"/>
                <w:sz w:val="20"/>
                <w:szCs w:val="20"/>
              </w:rPr>
              <w:t>.試試看用吹的、</w:t>
            </w:r>
            <w:proofErr w:type="gramStart"/>
            <w:r w:rsidR="00A122BD" w:rsidRPr="00EA142F">
              <w:rPr>
                <w:rFonts w:asciiTheme="minorEastAsia" w:eastAsiaTheme="minorEastAsia" w:hAnsiTheme="minorEastAsia" w:cs="華康中圓體a.." w:hint="eastAsia"/>
                <w:color w:val="000000"/>
                <w:kern w:val="0"/>
                <w:sz w:val="20"/>
                <w:szCs w:val="20"/>
              </w:rPr>
              <w:t>搧</w:t>
            </w:r>
            <w:proofErr w:type="gramEnd"/>
            <w:r w:rsidR="00A122BD" w:rsidRPr="00EA142F">
              <w:rPr>
                <w:rFonts w:asciiTheme="minorEastAsia" w:eastAsiaTheme="minorEastAsia" w:hAnsiTheme="minorEastAsia" w:cs="華康中圓體a.." w:hint="eastAsia"/>
                <w:color w:val="000000"/>
                <w:kern w:val="0"/>
                <w:sz w:val="20"/>
                <w:szCs w:val="20"/>
              </w:rPr>
              <w:t>的方式來控制風的大小。</w:t>
            </w:r>
          </w:p>
          <w:p w14:paraId="5A9CFCE3" w14:textId="77777777" w:rsidR="00A122BD" w:rsidRPr="00EA142F" w:rsidRDefault="00814642" w:rsidP="00A122B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Theme="minorEastAsia" w:eastAsiaTheme="minorEastAsia" w:hAnsiTheme="minorEastAsia" w:cs="華康中圓體a..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華康中圓體a.." w:hint="eastAsia"/>
                <w:color w:val="000000"/>
                <w:kern w:val="0"/>
                <w:sz w:val="20"/>
                <w:szCs w:val="20"/>
              </w:rPr>
              <w:t>8</w:t>
            </w:r>
            <w:r w:rsidR="00A122BD" w:rsidRPr="00EA142F">
              <w:rPr>
                <w:rFonts w:asciiTheme="minorEastAsia" w:eastAsiaTheme="minorEastAsia" w:hAnsiTheme="minorEastAsia" w:cs="華康中圓體a.." w:hint="eastAsia"/>
                <w:color w:val="000000"/>
                <w:kern w:val="0"/>
                <w:sz w:val="20"/>
                <w:szCs w:val="20"/>
              </w:rPr>
              <w:t>.使用吹風機，觀察吹風機風力強弱與頭髮或物品被吹乾速度快慢的關係。</w:t>
            </w:r>
          </w:p>
          <w:p w14:paraId="539E8654" w14:textId="77777777" w:rsidR="00A122BD" w:rsidRPr="00EA142F" w:rsidRDefault="00814642" w:rsidP="00A122B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Theme="minorEastAsia" w:eastAsiaTheme="minorEastAsia" w:hAnsiTheme="minorEastAsia" w:cs="華康中圓體a..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華康中圓體a.." w:hint="eastAsia"/>
                <w:color w:val="000000"/>
                <w:kern w:val="0"/>
                <w:sz w:val="20"/>
                <w:szCs w:val="20"/>
              </w:rPr>
              <w:t>9</w:t>
            </w:r>
            <w:r w:rsidR="00A122BD" w:rsidRPr="00EA142F">
              <w:rPr>
                <w:rFonts w:asciiTheme="minorEastAsia" w:eastAsiaTheme="minorEastAsia" w:hAnsiTheme="minorEastAsia" w:cs="華康中圓體a.." w:hint="eastAsia"/>
                <w:color w:val="000000"/>
                <w:kern w:val="0"/>
                <w:sz w:val="20"/>
                <w:szCs w:val="20"/>
              </w:rPr>
              <w:t>.教唱歌曲〈風來了〉。</w:t>
            </w:r>
          </w:p>
          <w:p w14:paraId="039413A5" w14:textId="77777777" w:rsidR="00A122BD" w:rsidRPr="00EA142F" w:rsidRDefault="00A122BD" w:rsidP="00A122BD">
            <w:pPr>
              <w:spacing w:line="0" w:lineRule="atLeast"/>
              <w:jc w:val="both"/>
              <w:rPr>
                <w:rFonts w:asciiTheme="minorEastAsia" w:eastAsiaTheme="minorEastAsia" w:hAnsiTheme="minorEastAsia" w:cs="華康中圓體a.."/>
                <w:color w:val="000000"/>
                <w:kern w:val="0"/>
                <w:sz w:val="20"/>
                <w:szCs w:val="20"/>
              </w:rPr>
            </w:pPr>
            <w:r w:rsidRPr="00EA142F">
              <w:rPr>
                <w:rFonts w:asciiTheme="minorEastAsia" w:eastAsiaTheme="minorEastAsia" w:hAnsiTheme="minorEastAsia" w:cs="華康中圓體a.." w:hint="eastAsia"/>
                <w:color w:val="000000"/>
                <w:kern w:val="0"/>
                <w:sz w:val="20"/>
                <w:szCs w:val="20"/>
              </w:rPr>
              <w:t>1</w:t>
            </w:r>
            <w:r w:rsidR="00814642">
              <w:rPr>
                <w:rFonts w:asciiTheme="minorEastAsia" w:eastAsiaTheme="minorEastAsia" w:hAnsiTheme="minorEastAsia" w:cs="華康中圓體a.." w:hint="eastAsia"/>
                <w:color w:val="000000"/>
                <w:kern w:val="0"/>
                <w:sz w:val="20"/>
                <w:szCs w:val="20"/>
              </w:rPr>
              <w:t>0</w:t>
            </w:r>
            <w:r w:rsidRPr="00EA142F">
              <w:rPr>
                <w:rFonts w:asciiTheme="minorEastAsia" w:eastAsiaTheme="minorEastAsia" w:hAnsiTheme="minorEastAsia" w:cs="華康中圓體a.." w:hint="eastAsia"/>
                <w:color w:val="000000"/>
                <w:kern w:val="0"/>
                <w:sz w:val="20"/>
                <w:szCs w:val="20"/>
              </w:rPr>
              <w:t>.可以用什麼方式表現出大風</w:t>
            </w:r>
            <w:proofErr w:type="gramStart"/>
            <w:r w:rsidRPr="00EA142F">
              <w:rPr>
                <w:rFonts w:asciiTheme="minorEastAsia" w:eastAsiaTheme="minorEastAsia" w:hAnsiTheme="minorEastAsia" w:cs="華康中圓體a.." w:hint="eastAsia"/>
                <w:color w:val="000000"/>
                <w:kern w:val="0"/>
                <w:sz w:val="20"/>
                <w:szCs w:val="20"/>
              </w:rPr>
              <w:t>和小風</w:t>
            </w:r>
            <w:proofErr w:type="gramEnd"/>
            <w:r w:rsidRPr="00EA142F">
              <w:rPr>
                <w:rFonts w:asciiTheme="minorEastAsia" w:eastAsiaTheme="minorEastAsia" w:hAnsiTheme="minorEastAsia" w:cs="華康中圓體a.." w:hint="eastAsia"/>
                <w:color w:val="000000"/>
                <w:kern w:val="0"/>
                <w:sz w:val="20"/>
                <w:szCs w:val="20"/>
              </w:rPr>
              <w:t>。</w:t>
            </w:r>
          </w:p>
          <w:p w14:paraId="62C24D39" w14:textId="77777777" w:rsidR="00A32343" w:rsidRPr="00EA142F" w:rsidRDefault="00814642" w:rsidP="0081464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</w:t>
            </w:r>
            <w:r w:rsidR="00A122BD" w:rsidRPr="00EA142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.教師教唱歌曲〈朋友，我永遠祝福你〉。</w:t>
            </w:r>
          </w:p>
        </w:tc>
        <w:tc>
          <w:tcPr>
            <w:tcW w:w="1941" w:type="dxa"/>
            <w:shd w:val="clear" w:color="auto" w:fill="FFFFFF"/>
          </w:tcPr>
          <w:p w14:paraId="53196AF5" w14:textId="77777777" w:rsidR="006F6D88" w:rsidRPr="00EA142F" w:rsidRDefault="006F6D88" w:rsidP="009F1A53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1.認識</w:t>
            </w:r>
            <w:r w:rsidR="0066238E" w:rsidRPr="00EA142F">
              <w:rPr>
                <w:rFonts w:ascii="新細明體" w:hAnsi="新細明體" w:cs="新細明體" w:hint="eastAsia"/>
                <w:sz w:val="20"/>
                <w:szCs w:val="20"/>
              </w:rPr>
              <w:t>並瞭解</w:t>
            </w: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學校的</w:t>
            </w:r>
            <w:r w:rsidR="0066238E" w:rsidRPr="00EA142F">
              <w:rPr>
                <w:rFonts w:ascii="新細明體" w:hAnsi="新細明體" w:cs="新細明體" w:hint="eastAsia"/>
                <w:sz w:val="20"/>
                <w:szCs w:val="20"/>
              </w:rPr>
              <w:t>正確運動方式</w:t>
            </w: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</w:p>
          <w:p w14:paraId="11291E63" w14:textId="77777777" w:rsidR="006F6D88" w:rsidRPr="00EA142F" w:rsidRDefault="0066238E" w:rsidP="009F1A53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2.能利用呼拉圈進行各種</w:t>
            </w:r>
            <w:r w:rsidR="006F6D88" w:rsidRPr="00EA142F">
              <w:rPr>
                <w:rFonts w:ascii="新細明體" w:hAnsi="新細明體" w:cs="新細明體" w:hint="eastAsia"/>
                <w:sz w:val="20"/>
                <w:szCs w:val="20"/>
              </w:rPr>
              <w:t>身體活動。</w:t>
            </w:r>
          </w:p>
          <w:p w14:paraId="717F6639" w14:textId="77777777" w:rsidR="006F6D88" w:rsidRPr="00EA142F" w:rsidRDefault="006F6D88" w:rsidP="009F1A53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3.能</w:t>
            </w:r>
            <w:r w:rsidR="0066238E" w:rsidRPr="00EA142F">
              <w:rPr>
                <w:rFonts w:ascii="新細明體" w:hAnsi="新細明體" w:cs="新細明體" w:hint="eastAsia"/>
                <w:sz w:val="20"/>
                <w:szCs w:val="20"/>
              </w:rPr>
              <w:t>正確選購運動鞋並學會</w:t>
            </w: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穿</w:t>
            </w:r>
            <w:r w:rsidR="0066238E" w:rsidRPr="00EA142F">
              <w:rPr>
                <w:rFonts w:ascii="新細明體" w:hAnsi="新細明體" w:cs="新細明體" w:hint="eastAsia"/>
                <w:sz w:val="20"/>
                <w:szCs w:val="20"/>
              </w:rPr>
              <w:t>著</w:t>
            </w: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運動鞋。</w:t>
            </w:r>
          </w:p>
          <w:p w14:paraId="3F8183A1" w14:textId="77777777" w:rsidR="006F6D88" w:rsidRPr="00EA142F" w:rsidRDefault="0066238E" w:rsidP="009F1A53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4</w:t>
            </w:r>
            <w:r w:rsidR="006F6D88" w:rsidRPr="00EA142F">
              <w:rPr>
                <w:rFonts w:ascii="新細明體" w:hAnsi="新細明體" w:cs="新細明體" w:hint="eastAsia"/>
                <w:sz w:val="20"/>
                <w:szCs w:val="20"/>
              </w:rPr>
              <w:t>.</w:t>
            </w: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能認識並</w:t>
            </w:r>
            <w:r w:rsidR="006F6D88" w:rsidRPr="00EA142F">
              <w:rPr>
                <w:rFonts w:ascii="新細明體" w:hAnsi="新細明體" w:cs="新細明體" w:hint="eastAsia"/>
                <w:sz w:val="20"/>
                <w:szCs w:val="20"/>
              </w:rPr>
              <w:t>表現各種穩定的支撐動作。</w:t>
            </w:r>
          </w:p>
          <w:p w14:paraId="66A3991E" w14:textId="77777777" w:rsidR="006F6D88" w:rsidRPr="00EA142F" w:rsidRDefault="0066238E" w:rsidP="009F1A53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5</w:t>
            </w:r>
            <w:r w:rsidR="006F6D88" w:rsidRPr="00EA142F">
              <w:rPr>
                <w:rFonts w:ascii="新細明體" w:hAnsi="新細明體" w:cs="新細明體" w:hint="eastAsia"/>
                <w:sz w:val="20"/>
                <w:szCs w:val="20"/>
              </w:rPr>
              <w:t>.在展現技能時，能表現尊重與合作的互動行為。</w:t>
            </w:r>
          </w:p>
          <w:p w14:paraId="2D3607BD" w14:textId="77777777" w:rsidR="006F6D88" w:rsidRPr="00EA142F" w:rsidRDefault="006F6D88" w:rsidP="009F1A53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6.</w:t>
            </w:r>
            <w:r w:rsidR="0066238E" w:rsidRPr="00EA142F">
              <w:rPr>
                <w:rFonts w:ascii="新細明體" w:hAnsi="新細明體" w:cs="新細明體" w:hint="eastAsia"/>
                <w:sz w:val="20"/>
                <w:szCs w:val="20"/>
              </w:rPr>
              <w:t>能認識並</w:t>
            </w: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表現不同形式</w:t>
            </w:r>
            <w:proofErr w:type="gramStart"/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的縮體滾翻</w:t>
            </w:r>
            <w:proofErr w:type="gramEnd"/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</w:p>
          <w:p w14:paraId="0CD3B076" w14:textId="77777777" w:rsidR="006F6D88" w:rsidRPr="00EA142F" w:rsidRDefault="0066238E" w:rsidP="009F1A53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7</w:t>
            </w:r>
            <w:r w:rsidR="006F6D88" w:rsidRPr="00EA142F">
              <w:rPr>
                <w:rFonts w:ascii="新細明體" w:hAnsi="新細明體" w:cs="新細明體" w:hint="eastAsia"/>
                <w:sz w:val="20"/>
                <w:szCs w:val="20"/>
              </w:rPr>
              <w:t>.學會拳擊</w:t>
            </w:r>
            <w:proofErr w:type="gramStart"/>
            <w:r w:rsidR="006F6D88" w:rsidRPr="00EA142F">
              <w:rPr>
                <w:rFonts w:ascii="新細明體" w:hAnsi="新細明體" w:cs="新細明體" w:hint="eastAsia"/>
                <w:sz w:val="20"/>
                <w:szCs w:val="20"/>
              </w:rPr>
              <w:t>有氧拳的</w:t>
            </w:r>
            <w:proofErr w:type="gramEnd"/>
            <w:r w:rsidR="006F6D88" w:rsidRPr="00EA142F">
              <w:rPr>
                <w:rFonts w:ascii="新細明體" w:hAnsi="新細明體" w:cs="新細明體" w:hint="eastAsia"/>
                <w:sz w:val="20"/>
                <w:szCs w:val="20"/>
              </w:rPr>
              <w:t>基本動作。</w:t>
            </w:r>
          </w:p>
          <w:p w14:paraId="30254754" w14:textId="77777777" w:rsidR="006F6D88" w:rsidRPr="00EA142F" w:rsidRDefault="0066238E" w:rsidP="009F1A53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8</w:t>
            </w:r>
            <w:r w:rsidR="006F6D88" w:rsidRPr="00EA142F">
              <w:rPr>
                <w:rFonts w:ascii="新細明體" w:hAnsi="新細明體" w:cs="新細明體" w:hint="eastAsia"/>
                <w:sz w:val="20"/>
                <w:szCs w:val="20"/>
              </w:rPr>
              <w:t>.能與同學合作，完成田徑跑步遊戲任務。</w:t>
            </w:r>
          </w:p>
          <w:p w14:paraId="212E3EA7" w14:textId="77777777" w:rsidR="006F6D88" w:rsidRPr="00EA142F" w:rsidRDefault="0066238E" w:rsidP="009F1A53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9.能正確操作</w:t>
            </w:r>
            <w:r w:rsidR="006F6D88" w:rsidRPr="00EA142F">
              <w:rPr>
                <w:rFonts w:ascii="新細明體" w:hAnsi="新細明體" w:cs="新細明體" w:hint="eastAsia"/>
                <w:sz w:val="20"/>
                <w:szCs w:val="20"/>
              </w:rPr>
              <w:t>標槍的動作。</w:t>
            </w:r>
          </w:p>
          <w:p w14:paraId="06265E0B" w14:textId="77777777" w:rsidR="006F6D88" w:rsidRPr="00EA142F" w:rsidRDefault="006F6D88" w:rsidP="009F1A53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1</w:t>
            </w:r>
            <w:r w:rsidR="0066238E" w:rsidRPr="00EA142F">
              <w:rPr>
                <w:rFonts w:ascii="新細明體" w:hAnsi="新細明體" w:cs="新細明體" w:hint="eastAsia"/>
                <w:sz w:val="20"/>
                <w:szCs w:val="20"/>
              </w:rPr>
              <w:t>0</w:t>
            </w: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.能</w:t>
            </w:r>
            <w:r w:rsidR="0066238E" w:rsidRPr="00EA142F">
              <w:rPr>
                <w:rFonts w:ascii="新細明體" w:hAnsi="新細明體" w:cs="新細明體" w:hint="eastAsia"/>
                <w:sz w:val="20"/>
                <w:szCs w:val="20"/>
              </w:rPr>
              <w:t>初步</w:t>
            </w:r>
            <w:r w:rsidR="00374D50" w:rsidRPr="00EA142F">
              <w:rPr>
                <w:rFonts w:ascii="新細明體" w:hAnsi="新細明體" w:cs="新細明體" w:hint="eastAsia"/>
                <w:sz w:val="20"/>
                <w:szCs w:val="20"/>
              </w:rPr>
              <w:t>操作</w:t>
            </w: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水中活動</w:t>
            </w:r>
            <w:r w:rsidR="00374D50" w:rsidRPr="00EA142F">
              <w:rPr>
                <w:rFonts w:ascii="新細明體" w:hAnsi="新細明體" w:cs="新細明體" w:hint="eastAsia"/>
                <w:sz w:val="20"/>
                <w:szCs w:val="20"/>
              </w:rPr>
              <w:t>並學習腿部抽筋的處理步驟及</w:t>
            </w: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正確的眼睛衛生保健方法。</w:t>
            </w:r>
          </w:p>
          <w:p w14:paraId="08F28984" w14:textId="77777777" w:rsidR="006F6D88" w:rsidRPr="00EA142F" w:rsidRDefault="006F6D88" w:rsidP="009F1A53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1</w:t>
            </w:r>
            <w:r w:rsidR="00374D50" w:rsidRPr="00EA142F">
              <w:rPr>
                <w:rFonts w:ascii="新細明體" w:hAnsi="新細明體" w:cs="新細明體" w:hint="eastAsia"/>
                <w:sz w:val="20"/>
                <w:szCs w:val="20"/>
              </w:rPr>
              <w:t>1</w:t>
            </w: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.體驗桌球特性，培養球感。</w:t>
            </w:r>
          </w:p>
          <w:p w14:paraId="5B92454C" w14:textId="77777777" w:rsidR="00A32343" w:rsidRPr="00EA142F" w:rsidRDefault="00374D50" w:rsidP="0081464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1</w:t>
            </w:r>
            <w:r w:rsidR="006F6D88" w:rsidRPr="00EA142F">
              <w:rPr>
                <w:rFonts w:ascii="新細明體" w:hAnsi="新細明體" w:cs="新細明體" w:hint="eastAsia"/>
                <w:sz w:val="20"/>
                <w:szCs w:val="20"/>
              </w:rPr>
              <w:t>2.</w:t>
            </w:r>
            <w:r w:rsidRPr="00EA142F">
              <w:rPr>
                <w:rFonts w:ascii="新細明體" w:hAnsi="新細明體" w:cs="新細明體" w:hint="eastAsia"/>
                <w:sz w:val="20"/>
                <w:szCs w:val="20"/>
              </w:rPr>
              <w:t>能練習滾地躲避球的閃躲遊戲並進行團體滾地躲避球遊戲。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1579653B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6D2D3C22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7B68CAED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7E3DD98F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32343" w:rsidRPr="00D25E40" w14:paraId="230137D9" w14:textId="77777777" w:rsidTr="00EA142F">
        <w:trPr>
          <w:cantSplit/>
          <w:trHeight w:val="687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128C6DD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5461EA65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4B6A03ED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3D256FC4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11" w:type="dxa"/>
            <w:shd w:val="clear" w:color="auto" w:fill="FFFFFF"/>
          </w:tcPr>
          <w:p w14:paraId="603D95C8" w14:textId="77777777" w:rsidR="00A02C90" w:rsidRPr="00EA142F" w:rsidRDefault="00A02C90" w:rsidP="00EA14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口頭評量</w:t>
            </w:r>
          </w:p>
          <w:p w14:paraId="35A802DB" w14:textId="77777777" w:rsidR="00A02C90" w:rsidRPr="00EA142F" w:rsidRDefault="00A02C90" w:rsidP="00EA14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習作評量</w:t>
            </w:r>
          </w:p>
          <w:p w14:paraId="0982664D" w14:textId="77777777" w:rsidR="00A02C90" w:rsidRPr="00EA142F" w:rsidRDefault="00A02C90" w:rsidP="00EA14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發表評量</w:t>
            </w:r>
          </w:p>
          <w:p w14:paraId="6A9B4A2C" w14:textId="77777777" w:rsidR="00A32343" w:rsidRPr="00EA142F" w:rsidRDefault="00A02C90" w:rsidP="00EA14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實作評量</w:t>
            </w:r>
          </w:p>
        </w:tc>
        <w:tc>
          <w:tcPr>
            <w:tcW w:w="1842" w:type="dxa"/>
            <w:shd w:val="clear" w:color="auto" w:fill="FFFFFF"/>
          </w:tcPr>
          <w:p w14:paraId="62796EA5" w14:textId="77777777" w:rsidR="00A02C90" w:rsidRPr="00EA142F" w:rsidRDefault="00A02C90" w:rsidP="00EA14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1.討論活動</w:t>
            </w:r>
          </w:p>
          <w:p w14:paraId="6796A906" w14:textId="77777777" w:rsidR="00A02C90" w:rsidRPr="00EA142F" w:rsidRDefault="00A02C90" w:rsidP="00EA14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2.口語評量</w:t>
            </w:r>
          </w:p>
          <w:p w14:paraId="19DF3967" w14:textId="77777777" w:rsidR="00A02C90" w:rsidRPr="00EA142F" w:rsidRDefault="00A02C90" w:rsidP="00EA14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3.表演評量</w:t>
            </w:r>
          </w:p>
          <w:p w14:paraId="23A9DF50" w14:textId="77777777" w:rsidR="00A02C90" w:rsidRPr="00EA142F" w:rsidRDefault="00A02C90" w:rsidP="00EA14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4.實作評量</w:t>
            </w:r>
          </w:p>
          <w:p w14:paraId="46E8D10F" w14:textId="77777777" w:rsidR="00A32343" w:rsidRPr="00EA142F" w:rsidRDefault="00A02C90" w:rsidP="00EA14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5.遊戲評量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A913D9" w14:textId="77777777" w:rsidR="005A6A92" w:rsidRPr="00EA142F" w:rsidRDefault="005A6A92" w:rsidP="00EA14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1.作業評量</w:t>
            </w:r>
          </w:p>
          <w:p w14:paraId="2D6B5F26" w14:textId="77777777" w:rsidR="005A6A92" w:rsidRPr="00EA142F" w:rsidRDefault="005A6A92" w:rsidP="00EA14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2.口頭討論</w:t>
            </w:r>
          </w:p>
          <w:p w14:paraId="0B2DFD44" w14:textId="77777777" w:rsidR="005A6A92" w:rsidRPr="00EA142F" w:rsidRDefault="005A6A92" w:rsidP="00EA14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3.紙筆測驗</w:t>
            </w:r>
          </w:p>
          <w:p w14:paraId="7E59BF9D" w14:textId="77777777" w:rsidR="005A6A92" w:rsidRPr="00EA142F" w:rsidRDefault="005A6A92" w:rsidP="00EA14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4.發表</w:t>
            </w:r>
          </w:p>
          <w:p w14:paraId="5418E6CA" w14:textId="77777777" w:rsidR="005A6A92" w:rsidRPr="00EA142F" w:rsidRDefault="005A6A92" w:rsidP="00EA14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5.課堂問答</w:t>
            </w:r>
          </w:p>
          <w:p w14:paraId="5A5ABDDB" w14:textId="77777777" w:rsidR="00A32343" w:rsidRPr="00EA142F" w:rsidRDefault="005A6A92" w:rsidP="00EA14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6.學習態度</w:t>
            </w:r>
          </w:p>
        </w:tc>
        <w:tc>
          <w:tcPr>
            <w:tcW w:w="2028" w:type="dxa"/>
            <w:shd w:val="clear" w:color="auto" w:fill="FFFFFF"/>
          </w:tcPr>
          <w:p w14:paraId="663258AB" w14:textId="77777777" w:rsidR="00A122BD" w:rsidRPr="00EA142F" w:rsidRDefault="00A122BD" w:rsidP="00EA14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1.觀察評量</w:t>
            </w:r>
          </w:p>
          <w:p w14:paraId="3480775B" w14:textId="77777777" w:rsidR="00A122BD" w:rsidRPr="00EA142F" w:rsidRDefault="00A122BD" w:rsidP="00EA14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2.口頭評量</w:t>
            </w:r>
          </w:p>
          <w:p w14:paraId="3F6FB2BA" w14:textId="77777777" w:rsidR="00A122BD" w:rsidRPr="00EA142F" w:rsidRDefault="00A122BD" w:rsidP="00EA14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3.行為檢核</w:t>
            </w:r>
          </w:p>
          <w:p w14:paraId="3B286D27" w14:textId="77777777" w:rsidR="00A122BD" w:rsidRPr="00EA142F" w:rsidRDefault="00A122BD" w:rsidP="00EA14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4.態度評量</w:t>
            </w:r>
          </w:p>
          <w:p w14:paraId="18F03402" w14:textId="77777777" w:rsidR="00A32343" w:rsidRPr="00EA142F" w:rsidRDefault="00A122BD" w:rsidP="00EA14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5.習作評量</w:t>
            </w:r>
          </w:p>
        </w:tc>
        <w:tc>
          <w:tcPr>
            <w:tcW w:w="1941" w:type="dxa"/>
            <w:shd w:val="clear" w:color="auto" w:fill="FFFFFF"/>
          </w:tcPr>
          <w:p w14:paraId="5207E51A" w14:textId="77777777" w:rsidR="006F6D88" w:rsidRPr="00EA142F" w:rsidRDefault="006F6D88" w:rsidP="00EA14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1.操作</w:t>
            </w:r>
          </w:p>
          <w:p w14:paraId="13ECEF03" w14:textId="77777777" w:rsidR="006F6D88" w:rsidRPr="00EA142F" w:rsidRDefault="006F6D88" w:rsidP="00EA14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2.問答</w:t>
            </w:r>
          </w:p>
          <w:p w14:paraId="039A1465" w14:textId="77777777" w:rsidR="006F6D88" w:rsidRPr="00EA142F" w:rsidRDefault="006F6D88" w:rsidP="00EA14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3.發表</w:t>
            </w:r>
          </w:p>
          <w:p w14:paraId="490D130C" w14:textId="77777777" w:rsidR="006F6D88" w:rsidRPr="00EA142F" w:rsidRDefault="006F6D88" w:rsidP="00EA14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4.自評</w:t>
            </w:r>
          </w:p>
          <w:p w14:paraId="15A0A195" w14:textId="77777777" w:rsidR="00A32343" w:rsidRPr="00EA142F" w:rsidRDefault="006F6D88" w:rsidP="00EA142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EA142F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5.觀察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638C06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FF932D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BE0CBF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73FBEEB3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32343" w:rsidRPr="00D25E40" w14:paraId="1F1F8470" w14:textId="77777777" w:rsidTr="00C12C7E">
        <w:trPr>
          <w:cantSplit/>
          <w:trHeight w:val="374"/>
        </w:trPr>
        <w:tc>
          <w:tcPr>
            <w:tcW w:w="22244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0C84C30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12458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次定期</w:t>
            </w:r>
            <w:r w:rsidR="00B12A02" w:rsidRPr="00B12A02">
              <w:rPr>
                <w:rFonts w:ascii="標楷體" w:eastAsia="標楷體" w:hAnsi="標楷體" w:hint="eastAsia"/>
                <w:color w:val="000000"/>
              </w:rPr>
              <w:t>成績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評量</w:t>
            </w:r>
          </w:p>
        </w:tc>
      </w:tr>
    </w:tbl>
    <w:p w14:paraId="17287C9B" w14:textId="77777777" w:rsidR="00994616" w:rsidRPr="00E35A52" w:rsidRDefault="00994616" w:rsidP="00994616">
      <w:pPr>
        <w:jc w:val="both"/>
        <w:rPr>
          <w:rFonts w:ascii="標楷體" w:eastAsia="標楷體" w:hAnsi="標楷體"/>
        </w:rPr>
      </w:pPr>
      <w:proofErr w:type="gramStart"/>
      <w:r w:rsidRPr="00E35A52">
        <w:rPr>
          <w:rFonts w:ascii="標楷體" w:eastAsia="標楷體" w:hAnsi="標楷體" w:hint="eastAsia"/>
        </w:rPr>
        <w:t>註</w:t>
      </w:r>
      <w:proofErr w:type="gramEnd"/>
      <w:r w:rsidRPr="00E35A52">
        <w:rPr>
          <w:rFonts w:ascii="標楷體" w:eastAsia="標楷體" w:hAnsi="標楷體" w:hint="eastAsia"/>
        </w:rPr>
        <w:t>1：</w:t>
      </w:r>
      <w:r w:rsidR="009C544D" w:rsidRPr="00E35A52">
        <w:rPr>
          <w:rFonts w:ascii="標楷體" w:eastAsia="標楷體" w:hAnsi="標楷體" w:hint="eastAsia"/>
        </w:rPr>
        <w:t>本校</w:t>
      </w:r>
      <w:r w:rsidR="00B80924" w:rsidRPr="00B80924">
        <w:rPr>
          <w:rFonts w:ascii="標楷體" w:eastAsia="標楷體" w:hAnsi="標楷體" w:hint="eastAsia"/>
        </w:rPr>
        <w:t>二</w:t>
      </w:r>
      <w:r w:rsidR="009C544D" w:rsidRPr="00E35A52">
        <w:rPr>
          <w:rFonts w:ascii="標楷體" w:eastAsia="標楷體" w:hAnsi="標楷體" w:hint="eastAsia"/>
        </w:rPr>
        <w:t>年級每週</w:t>
      </w:r>
      <w:proofErr w:type="gramStart"/>
      <w:r w:rsidR="009C544D" w:rsidRPr="00E35A52">
        <w:rPr>
          <w:rFonts w:ascii="標楷體" w:eastAsia="標楷體" w:hAnsi="標楷體" w:hint="eastAsia"/>
        </w:rPr>
        <w:t>授課總節數</w:t>
      </w:r>
      <w:proofErr w:type="gramEnd"/>
      <w:r w:rsidR="009C544D" w:rsidRPr="00E35A52">
        <w:rPr>
          <w:rFonts w:ascii="標楷體" w:eastAsia="標楷體" w:hAnsi="標楷體" w:hint="eastAsia"/>
        </w:rPr>
        <w:t>：</w:t>
      </w:r>
      <w:r w:rsidR="009C544D">
        <w:rPr>
          <w:rFonts w:ascii="標楷體" w:eastAsia="標楷體" w:hAnsi="標楷體" w:hint="eastAsia"/>
        </w:rPr>
        <w:t>23</w:t>
      </w:r>
      <w:r w:rsidR="009C544D" w:rsidRPr="00E35A52">
        <w:rPr>
          <w:rFonts w:ascii="標楷體" w:eastAsia="標楷體" w:hAnsi="標楷體" w:hint="eastAsia"/>
        </w:rPr>
        <w:t>節</w:t>
      </w:r>
      <w:r w:rsidRPr="00E35A52">
        <w:rPr>
          <w:rFonts w:ascii="標楷體" w:eastAsia="標楷體" w:hAnsi="標楷體" w:hint="eastAsia"/>
        </w:rPr>
        <w:t>。</w:t>
      </w:r>
    </w:p>
    <w:p w14:paraId="074102F8" w14:textId="77777777" w:rsidR="00994616" w:rsidRPr="00E35A52" w:rsidRDefault="00994616" w:rsidP="00994616">
      <w:pPr>
        <w:jc w:val="both"/>
        <w:rPr>
          <w:rFonts w:ascii="標楷體" w:eastAsia="標楷體" w:hAnsi="標楷體" w:cs="Arial"/>
          <w:w w:val="80"/>
          <w:kern w:val="0"/>
        </w:rPr>
      </w:pPr>
      <w:proofErr w:type="gramStart"/>
      <w:r w:rsidRPr="00E35A52">
        <w:rPr>
          <w:rFonts w:ascii="標楷體" w:eastAsia="標楷體" w:hAnsi="標楷體" w:hint="eastAsia"/>
        </w:rPr>
        <w:t>註</w:t>
      </w:r>
      <w:proofErr w:type="gramEnd"/>
      <w:r w:rsidRPr="00E35A52">
        <w:rPr>
          <w:rFonts w:ascii="標楷體" w:eastAsia="標楷體" w:hAnsi="標楷體" w:hint="eastAsia"/>
        </w:rPr>
        <w:t>2：有關彈性學習課程之進度，各校可視實際開課節數合併欄位</w:t>
      </w:r>
      <w:r w:rsidRPr="00E35A52">
        <w:rPr>
          <w:rFonts w:ascii="標楷體" w:eastAsia="標楷體" w:hAnsi="標楷體" w:cs="Arial" w:hint="eastAsia"/>
          <w:w w:val="80"/>
          <w:kern w:val="0"/>
        </w:rPr>
        <w:t>。</w:t>
      </w:r>
    </w:p>
    <w:p w14:paraId="641B85D9" w14:textId="77777777" w:rsidR="00994616" w:rsidRPr="00E35A52" w:rsidRDefault="00994616" w:rsidP="00994616">
      <w:pPr>
        <w:jc w:val="both"/>
        <w:rPr>
          <w:rFonts w:ascii="標楷體" w:eastAsia="標楷體" w:hAnsi="標楷體"/>
          <w:color w:val="FF0000"/>
        </w:rPr>
      </w:pPr>
      <w:proofErr w:type="gramStart"/>
      <w:r w:rsidRPr="007A20F8">
        <w:rPr>
          <w:rFonts w:ascii="標楷體" w:eastAsia="標楷體" w:hAnsi="標楷體"/>
          <w:color w:val="FF0000"/>
        </w:rPr>
        <w:t>註</w:t>
      </w:r>
      <w:proofErr w:type="gramEnd"/>
      <w:r w:rsidRPr="007A20F8">
        <w:rPr>
          <w:rFonts w:ascii="標楷體" w:eastAsia="標楷體" w:hAnsi="標楷體" w:hint="eastAsia"/>
          <w:color w:val="FF0000"/>
        </w:rPr>
        <w:t>3：彈性學習課程欄位填寫單元/</w:t>
      </w:r>
      <w:r w:rsidR="00045511">
        <w:rPr>
          <w:rFonts w:ascii="標楷體" w:eastAsia="標楷體" w:hAnsi="標楷體" w:hint="eastAsia"/>
          <w:color w:val="FF0000"/>
        </w:rPr>
        <w:t>主題名稱</w:t>
      </w:r>
      <w:r w:rsidRPr="007A20F8">
        <w:rPr>
          <w:rFonts w:ascii="標楷體" w:eastAsia="標楷體" w:hAnsi="標楷體" w:hint="eastAsia"/>
          <w:color w:val="FF0000"/>
        </w:rPr>
        <w:t>。</w:t>
      </w:r>
    </w:p>
    <w:p w14:paraId="0EEABC4D" w14:textId="77777777" w:rsidR="00994616" w:rsidRPr="00E35A52" w:rsidRDefault="00994616" w:rsidP="00994616">
      <w:pPr>
        <w:jc w:val="both"/>
        <w:rPr>
          <w:rFonts w:ascii="標楷體" w:eastAsia="標楷體" w:hAnsi="標楷體"/>
          <w:color w:val="FF0000"/>
        </w:rPr>
      </w:pPr>
      <w:proofErr w:type="gramStart"/>
      <w:r w:rsidRPr="00E35A52">
        <w:rPr>
          <w:rFonts w:ascii="標楷體" w:eastAsia="標楷體" w:hAnsi="標楷體" w:hint="eastAsia"/>
        </w:rPr>
        <w:t>註</w:t>
      </w:r>
      <w:proofErr w:type="gramEnd"/>
      <w:r w:rsidRPr="00E35A52">
        <w:rPr>
          <w:rFonts w:ascii="標楷體" w:eastAsia="標楷體" w:hAnsi="標楷體" w:hint="eastAsia"/>
        </w:rPr>
        <w:t>4：</w:t>
      </w:r>
      <w:r>
        <w:rPr>
          <w:rFonts w:ascii="標楷體" w:eastAsia="標楷體" w:hAnsi="標楷體" w:hint="eastAsia"/>
        </w:rPr>
        <w:t>108</w:t>
      </w:r>
      <w:proofErr w:type="gramStart"/>
      <w:r>
        <w:rPr>
          <w:rFonts w:ascii="標楷體" w:eastAsia="標楷體" w:hAnsi="標楷體" w:hint="eastAsia"/>
        </w:rPr>
        <w:t>課綱</w:t>
      </w:r>
      <w:r w:rsidRPr="00E35A52">
        <w:rPr>
          <w:rFonts w:ascii="標楷體" w:eastAsia="標楷體" w:hAnsi="標楷體" w:hint="eastAsia"/>
        </w:rPr>
        <w:t>課程</w:t>
      </w:r>
      <w:proofErr w:type="gramEnd"/>
      <w:r w:rsidRPr="00E35A52">
        <w:rPr>
          <w:rFonts w:ascii="標楷體" w:eastAsia="標楷體" w:hAnsi="標楷體" w:hint="eastAsia"/>
        </w:rPr>
        <w:t>設計應適切融入性別平等、人權、環境、海洋、品德、生命、法治、科技、資訊、能源、安全、防災、家庭教育、生涯規劃、多元文化、閱讀素養、戶外教育、國際教育、原住民族教育等議題，必要時由學校於校訂課程中進行規劃。</w:t>
      </w:r>
    </w:p>
    <w:p w14:paraId="5E468553" w14:textId="77777777" w:rsidR="00994616" w:rsidRDefault="00994616" w:rsidP="00994616">
      <w:pPr>
        <w:jc w:val="both"/>
        <w:rPr>
          <w:rFonts w:ascii="標楷體" w:eastAsia="標楷體" w:hAnsi="標楷體"/>
        </w:rPr>
      </w:pPr>
      <w:proofErr w:type="gramStart"/>
      <w:r w:rsidRPr="00E35A52">
        <w:rPr>
          <w:rFonts w:ascii="標楷體" w:eastAsia="標楷體" w:hAnsi="標楷體" w:hint="eastAsia"/>
        </w:rPr>
        <w:t>註</w:t>
      </w:r>
      <w:proofErr w:type="gramEnd"/>
      <w:r w:rsidRPr="00E35A52">
        <w:rPr>
          <w:rFonts w:ascii="標楷體" w:eastAsia="標楷體" w:hAnsi="標楷體" w:hint="eastAsia"/>
        </w:rPr>
        <w:t>5：性別平等教育、性侵害犯罪防治、家庭教育、家暴防治、環境教育、反毒影片教學、交通安全教育等具法定授課時</w:t>
      </w:r>
      <w:proofErr w:type="gramStart"/>
      <w:r w:rsidRPr="00E35A52">
        <w:rPr>
          <w:rFonts w:ascii="標楷體" w:eastAsia="標楷體" w:hAnsi="標楷體" w:hint="eastAsia"/>
        </w:rPr>
        <w:t>數或節數</w:t>
      </w:r>
      <w:proofErr w:type="gramEnd"/>
      <w:r w:rsidRPr="00E35A52">
        <w:rPr>
          <w:rFonts w:ascii="標楷體" w:eastAsia="標楷體" w:hAnsi="標楷體" w:hint="eastAsia"/>
        </w:rPr>
        <w:t>之議題說明</w:t>
      </w:r>
      <w:r w:rsidRPr="004104EA">
        <w:rPr>
          <w:rFonts w:ascii="標楷體" w:eastAsia="標楷體" w:hAnsi="標楷體" w:hint="eastAsia"/>
          <w:color w:val="FF0000"/>
        </w:rPr>
        <w:t>（</w:t>
      </w:r>
      <w:r w:rsidRPr="004104EA">
        <w:rPr>
          <w:rFonts w:ascii="標楷體" w:eastAsia="標楷體" w:hAnsi="標楷體" w:hint="eastAsia"/>
          <w:color w:val="FF0000"/>
          <w:u w:val="single"/>
        </w:rPr>
        <w:t>含</w:t>
      </w:r>
      <w:proofErr w:type="gramStart"/>
      <w:r w:rsidRPr="004104EA">
        <w:rPr>
          <w:rFonts w:ascii="標楷體" w:eastAsia="標楷體" w:hAnsi="標楷體" w:hint="eastAsia"/>
          <w:color w:val="FF0000"/>
          <w:u w:val="single"/>
        </w:rPr>
        <w:t>註</w:t>
      </w:r>
      <w:proofErr w:type="gramEnd"/>
      <w:r w:rsidRPr="004104EA">
        <w:rPr>
          <w:rFonts w:ascii="標楷體" w:eastAsia="標楷體" w:hAnsi="標楷體" w:hint="eastAsia"/>
          <w:color w:val="FF0000"/>
          <w:u w:val="single"/>
        </w:rPr>
        <w:t>4之議題融入規劃</w:t>
      </w:r>
      <w:r w:rsidRPr="004104EA">
        <w:rPr>
          <w:rFonts w:ascii="標楷體" w:eastAsia="標楷體" w:hAnsi="標楷體" w:hint="eastAsia"/>
          <w:color w:val="FF0000"/>
        </w:rPr>
        <w:t>）</w:t>
      </w:r>
      <w:r w:rsidRPr="00E35A52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653"/>
        <w:gridCol w:w="4394"/>
        <w:gridCol w:w="2155"/>
        <w:gridCol w:w="1560"/>
        <w:gridCol w:w="3373"/>
      </w:tblGrid>
      <w:tr w:rsidR="00994616" w:rsidRPr="00DE144F" w14:paraId="4BAD9BFB" w14:textId="77777777" w:rsidTr="00DE144F">
        <w:tc>
          <w:tcPr>
            <w:tcW w:w="3653" w:type="dxa"/>
          </w:tcPr>
          <w:p w14:paraId="5275B990" w14:textId="77777777" w:rsidR="00994616" w:rsidRPr="00DE144F" w:rsidRDefault="00994616" w:rsidP="00C12C7E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lastRenderedPageBreak/>
              <w:t>法定授課時</w:t>
            </w:r>
            <w:proofErr w:type="gramStart"/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數或節數</w:t>
            </w:r>
            <w:proofErr w:type="gramEnd"/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之議題</w:t>
            </w:r>
          </w:p>
        </w:tc>
        <w:tc>
          <w:tcPr>
            <w:tcW w:w="4394" w:type="dxa"/>
          </w:tcPr>
          <w:p w14:paraId="095C9F2F" w14:textId="77777777" w:rsidR="00994616" w:rsidRPr="00DE144F" w:rsidRDefault="00994616" w:rsidP="00C12C7E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領域別、彈性學習節數/課程或其他時段</w:t>
            </w:r>
          </w:p>
        </w:tc>
        <w:tc>
          <w:tcPr>
            <w:tcW w:w="2155" w:type="dxa"/>
          </w:tcPr>
          <w:p w14:paraId="415387B2" w14:textId="77777777" w:rsidR="00994616" w:rsidRPr="00DE144F" w:rsidRDefault="00994616" w:rsidP="00C12C7E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proofErr w:type="gramStart"/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週</w:t>
            </w:r>
            <w:proofErr w:type="gramEnd"/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次</w:t>
            </w:r>
          </w:p>
        </w:tc>
        <w:tc>
          <w:tcPr>
            <w:tcW w:w="1560" w:type="dxa"/>
          </w:tcPr>
          <w:p w14:paraId="3C89854A" w14:textId="77777777" w:rsidR="00994616" w:rsidRPr="00DE144F" w:rsidRDefault="00994616" w:rsidP="00C12C7E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時數/節數</w:t>
            </w:r>
          </w:p>
        </w:tc>
        <w:tc>
          <w:tcPr>
            <w:tcW w:w="3373" w:type="dxa"/>
          </w:tcPr>
          <w:p w14:paraId="02CB489F" w14:textId="77777777" w:rsidR="00994616" w:rsidRPr="00DE144F" w:rsidRDefault="00994616" w:rsidP="00C12C7E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備註</w:t>
            </w:r>
          </w:p>
        </w:tc>
      </w:tr>
      <w:tr w:rsidR="0005177A" w:rsidRPr="00DE144F" w14:paraId="25301D51" w14:textId="77777777" w:rsidTr="00DE144F">
        <w:tc>
          <w:tcPr>
            <w:tcW w:w="3653" w:type="dxa"/>
          </w:tcPr>
          <w:p w14:paraId="5E45CA12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009900"/>
                <w:sz w:val="24"/>
              </w:rPr>
              <w:t>性別平等教育</w:t>
            </w:r>
          </w:p>
        </w:tc>
        <w:tc>
          <w:tcPr>
            <w:tcW w:w="4394" w:type="dxa"/>
          </w:tcPr>
          <w:p w14:paraId="3665F5DF" w14:textId="77777777" w:rsidR="0005177A" w:rsidRPr="00DE144F" w:rsidRDefault="0005177A" w:rsidP="0005177A">
            <w:pPr>
              <w:jc w:val="both"/>
              <w:rPr>
                <w:rFonts w:eastAsia="標楷體"/>
                <w:bCs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週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三</w:t>
            </w: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晨光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時間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(8:00-8:40)</w:t>
            </w:r>
          </w:p>
          <w:p w14:paraId="009643FB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  <w:proofErr w:type="gramStart"/>
            <w:r w:rsidRPr="00DE144F">
              <w:rPr>
                <w:rFonts w:eastAsia="標楷體" w:hint="eastAsia"/>
                <w:bCs/>
                <w:color w:val="FF0000"/>
                <w:sz w:val="24"/>
              </w:rPr>
              <w:t>融入健體領域</w:t>
            </w:r>
            <w:proofErr w:type="gramEnd"/>
            <w:r w:rsidRPr="00DE144F">
              <w:rPr>
                <w:rFonts w:eastAsia="標楷體" w:hint="eastAsia"/>
                <w:bCs/>
                <w:color w:val="FF0000"/>
                <w:sz w:val="24"/>
              </w:rPr>
              <w:t>及生活領域</w:t>
            </w:r>
          </w:p>
        </w:tc>
        <w:tc>
          <w:tcPr>
            <w:tcW w:w="2155" w:type="dxa"/>
          </w:tcPr>
          <w:p w14:paraId="1FBAB11A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2.6.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7.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10.1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4.18</w:t>
            </w:r>
          </w:p>
        </w:tc>
        <w:tc>
          <w:tcPr>
            <w:tcW w:w="1560" w:type="dxa"/>
          </w:tcPr>
          <w:p w14:paraId="5828FFC5" w14:textId="77777777" w:rsidR="0005177A" w:rsidRPr="00DE144F" w:rsidRDefault="0005177A" w:rsidP="0005177A">
            <w:pPr>
              <w:jc w:val="both"/>
              <w:rPr>
                <w:rFonts w:eastAsia="標楷體"/>
                <w:bCs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4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時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/6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節</w:t>
            </w:r>
          </w:p>
          <w:p w14:paraId="37E91F4B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4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時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/6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節</w:t>
            </w:r>
          </w:p>
        </w:tc>
        <w:tc>
          <w:tcPr>
            <w:tcW w:w="3373" w:type="dxa"/>
          </w:tcPr>
          <w:p w14:paraId="05623FA4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每學期融入課程4小時外，必須額外實施4小時以上，共8小時</w:t>
            </w:r>
          </w:p>
        </w:tc>
      </w:tr>
      <w:tr w:rsidR="0005177A" w:rsidRPr="00DE144F" w14:paraId="3530E95B" w14:textId="77777777" w:rsidTr="00DE144F">
        <w:tc>
          <w:tcPr>
            <w:tcW w:w="3653" w:type="dxa"/>
          </w:tcPr>
          <w:p w14:paraId="41E182BE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  <w:highlight w:val="green"/>
                <w:shd w:val="pct15" w:color="auto" w:fill="FFFFFF"/>
              </w:rPr>
              <w:t>性侵害犯罪防治教育</w:t>
            </w:r>
          </w:p>
        </w:tc>
        <w:tc>
          <w:tcPr>
            <w:tcW w:w="4394" w:type="dxa"/>
          </w:tcPr>
          <w:p w14:paraId="03619675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週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三</w:t>
            </w: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晨光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時間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(8:00-8:40)</w:t>
            </w:r>
          </w:p>
        </w:tc>
        <w:tc>
          <w:tcPr>
            <w:tcW w:w="2155" w:type="dxa"/>
          </w:tcPr>
          <w:p w14:paraId="51D5BB67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1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5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.16.17</w:t>
            </w:r>
          </w:p>
        </w:tc>
        <w:tc>
          <w:tcPr>
            <w:tcW w:w="1560" w:type="dxa"/>
          </w:tcPr>
          <w:p w14:paraId="0F834167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2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時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/3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節</w:t>
            </w:r>
          </w:p>
        </w:tc>
        <w:tc>
          <w:tcPr>
            <w:tcW w:w="3373" w:type="dxa"/>
          </w:tcPr>
          <w:p w14:paraId="3970BDDF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每學年4小時以上</w:t>
            </w:r>
          </w:p>
        </w:tc>
      </w:tr>
      <w:tr w:rsidR="0005177A" w:rsidRPr="00DE144F" w14:paraId="10405945" w14:textId="77777777" w:rsidTr="00DE144F">
        <w:tc>
          <w:tcPr>
            <w:tcW w:w="3653" w:type="dxa"/>
          </w:tcPr>
          <w:p w14:paraId="30751DA1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DD11C5"/>
                <w:sz w:val="24"/>
              </w:rPr>
              <w:t>家庭教育</w:t>
            </w:r>
          </w:p>
        </w:tc>
        <w:tc>
          <w:tcPr>
            <w:tcW w:w="4394" w:type="dxa"/>
          </w:tcPr>
          <w:p w14:paraId="17FE6D9A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週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三</w:t>
            </w: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晨光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時間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(8:00-8:40)</w:t>
            </w:r>
          </w:p>
        </w:tc>
        <w:tc>
          <w:tcPr>
            <w:tcW w:w="2155" w:type="dxa"/>
          </w:tcPr>
          <w:p w14:paraId="16BF64B2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3.5.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8</w:t>
            </w:r>
          </w:p>
        </w:tc>
        <w:tc>
          <w:tcPr>
            <w:tcW w:w="1560" w:type="dxa"/>
          </w:tcPr>
          <w:p w14:paraId="4786B989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2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時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/3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節</w:t>
            </w:r>
          </w:p>
        </w:tc>
        <w:tc>
          <w:tcPr>
            <w:tcW w:w="3373" w:type="dxa"/>
          </w:tcPr>
          <w:p w14:paraId="16889171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每學年在正式課程外實施4小時以上</w:t>
            </w:r>
          </w:p>
        </w:tc>
      </w:tr>
      <w:tr w:rsidR="0005177A" w:rsidRPr="00DE144F" w14:paraId="6867F074" w14:textId="77777777" w:rsidTr="00DE144F">
        <w:tc>
          <w:tcPr>
            <w:tcW w:w="3653" w:type="dxa"/>
          </w:tcPr>
          <w:p w14:paraId="0FAD6EE8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家庭暴力防治課程</w:t>
            </w:r>
          </w:p>
        </w:tc>
        <w:tc>
          <w:tcPr>
            <w:tcW w:w="4394" w:type="dxa"/>
          </w:tcPr>
          <w:p w14:paraId="0B846EA9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週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三</w:t>
            </w: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晨光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時間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(8:00-8:40)</w:t>
            </w:r>
          </w:p>
        </w:tc>
        <w:tc>
          <w:tcPr>
            <w:tcW w:w="2155" w:type="dxa"/>
          </w:tcPr>
          <w:p w14:paraId="7295FB98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11.12.13</w:t>
            </w:r>
          </w:p>
        </w:tc>
        <w:tc>
          <w:tcPr>
            <w:tcW w:w="1560" w:type="dxa"/>
          </w:tcPr>
          <w:p w14:paraId="7EE1EAE1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2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時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/3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節</w:t>
            </w:r>
          </w:p>
        </w:tc>
        <w:tc>
          <w:tcPr>
            <w:tcW w:w="3373" w:type="dxa"/>
          </w:tcPr>
          <w:p w14:paraId="3BFCB2E6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每學年應有4小時以上</w:t>
            </w:r>
          </w:p>
        </w:tc>
      </w:tr>
      <w:tr w:rsidR="0005177A" w:rsidRPr="00DE144F" w14:paraId="432C5EC3" w14:textId="77777777" w:rsidTr="00DE144F">
        <w:tc>
          <w:tcPr>
            <w:tcW w:w="3653" w:type="dxa"/>
          </w:tcPr>
          <w:p w14:paraId="7680763E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0000FF"/>
                <w:sz w:val="24"/>
              </w:rPr>
              <w:t>環境教育</w:t>
            </w:r>
          </w:p>
        </w:tc>
        <w:tc>
          <w:tcPr>
            <w:tcW w:w="4394" w:type="dxa"/>
          </w:tcPr>
          <w:p w14:paraId="39451C23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  <w:r w:rsidRPr="00DE144F">
              <w:rPr>
                <w:rFonts w:eastAsia="標楷體" w:hint="eastAsia"/>
                <w:bCs/>
                <w:color w:val="FF0000"/>
                <w:sz w:val="24"/>
              </w:rPr>
              <w:t>整潔時間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(7:40-8:00)</w:t>
            </w:r>
          </w:p>
        </w:tc>
        <w:tc>
          <w:tcPr>
            <w:tcW w:w="2155" w:type="dxa"/>
          </w:tcPr>
          <w:p w14:paraId="2B554F0C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  <w:r w:rsidRPr="00DE144F">
              <w:rPr>
                <w:rFonts w:eastAsia="標楷體" w:hint="eastAsia"/>
                <w:bCs/>
                <w:color w:val="FF0000"/>
                <w:sz w:val="24"/>
              </w:rPr>
              <w:t>每日</w:t>
            </w:r>
          </w:p>
        </w:tc>
        <w:tc>
          <w:tcPr>
            <w:tcW w:w="1560" w:type="dxa"/>
          </w:tcPr>
          <w:p w14:paraId="02C63B28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  <w:r w:rsidRPr="00DE144F">
              <w:rPr>
                <w:rFonts w:eastAsia="標楷體" w:hint="eastAsia"/>
                <w:bCs/>
                <w:color w:val="FF0000"/>
                <w:sz w:val="24"/>
              </w:rPr>
              <w:t>4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時以上</w:t>
            </w:r>
          </w:p>
        </w:tc>
        <w:tc>
          <w:tcPr>
            <w:tcW w:w="3373" w:type="dxa"/>
          </w:tcPr>
          <w:p w14:paraId="09D81F10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每年4小時以上</w:t>
            </w:r>
          </w:p>
        </w:tc>
      </w:tr>
      <w:tr w:rsidR="0005177A" w:rsidRPr="00DE144F" w14:paraId="155EF398" w14:textId="77777777" w:rsidTr="00DE144F">
        <w:tc>
          <w:tcPr>
            <w:tcW w:w="3653" w:type="dxa"/>
          </w:tcPr>
          <w:p w14:paraId="183C4749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交通安全教育</w:t>
            </w:r>
          </w:p>
        </w:tc>
        <w:tc>
          <w:tcPr>
            <w:tcW w:w="4394" w:type="dxa"/>
          </w:tcPr>
          <w:p w14:paraId="5B8767A7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週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一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學生朝會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(8:00-8:40)</w:t>
            </w:r>
          </w:p>
        </w:tc>
        <w:tc>
          <w:tcPr>
            <w:tcW w:w="2155" w:type="dxa"/>
          </w:tcPr>
          <w:p w14:paraId="74A04AFB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2.5.19</w:t>
            </w:r>
          </w:p>
        </w:tc>
        <w:tc>
          <w:tcPr>
            <w:tcW w:w="1560" w:type="dxa"/>
          </w:tcPr>
          <w:p w14:paraId="44696CCE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2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時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/3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節</w:t>
            </w:r>
          </w:p>
        </w:tc>
        <w:tc>
          <w:tcPr>
            <w:tcW w:w="3373" w:type="dxa"/>
          </w:tcPr>
          <w:p w14:paraId="1B7FEAC9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每學年至少4小時以上</w:t>
            </w:r>
          </w:p>
        </w:tc>
      </w:tr>
      <w:tr w:rsidR="0005177A" w:rsidRPr="00DE144F" w14:paraId="6F5B78BF" w14:textId="77777777" w:rsidTr="00DE144F">
        <w:tc>
          <w:tcPr>
            <w:tcW w:w="3653" w:type="dxa"/>
          </w:tcPr>
          <w:p w14:paraId="76B3C823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  <w:highlight w:val="cyan"/>
              </w:rPr>
              <w:t>反毒影片收視與教學</w:t>
            </w:r>
          </w:p>
        </w:tc>
        <w:tc>
          <w:tcPr>
            <w:tcW w:w="4394" w:type="dxa"/>
          </w:tcPr>
          <w:p w14:paraId="6A11D036" w14:textId="77777777" w:rsidR="0005177A" w:rsidRPr="00DE144F" w:rsidRDefault="00315D10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  <w:proofErr w:type="gramStart"/>
            <w:r w:rsidRPr="00DE144F">
              <w:rPr>
                <w:rFonts w:eastAsia="標楷體" w:hint="eastAsia"/>
                <w:bCs/>
                <w:color w:val="FF0000"/>
                <w:sz w:val="24"/>
              </w:rPr>
              <w:t>融入</w:t>
            </w:r>
            <w:r w:rsidR="004D604C" w:rsidRPr="00DE144F">
              <w:rPr>
                <w:rFonts w:eastAsia="標楷體" w:hint="eastAsia"/>
                <w:bCs/>
                <w:color w:val="FF0000"/>
                <w:sz w:val="24"/>
              </w:rPr>
              <w:t>健體領域</w:t>
            </w:r>
            <w:proofErr w:type="gramEnd"/>
          </w:p>
        </w:tc>
        <w:tc>
          <w:tcPr>
            <w:tcW w:w="2155" w:type="dxa"/>
          </w:tcPr>
          <w:p w14:paraId="486D9E3A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20</w:t>
            </w:r>
          </w:p>
        </w:tc>
        <w:tc>
          <w:tcPr>
            <w:tcW w:w="1560" w:type="dxa"/>
          </w:tcPr>
          <w:p w14:paraId="305C0584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1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節</w:t>
            </w:r>
          </w:p>
        </w:tc>
        <w:tc>
          <w:tcPr>
            <w:tcW w:w="3373" w:type="dxa"/>
          </w:tcPr>
          <w:p w14:paraId="554C68C0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1堂課以上</w:t>
            </w:r>
          </w:p>
        </w:tc>
      </w:tr>
      <w:tr w:rsidR="0005177A" w:rsidRPr="00DE144F" w14:paraId="158E90BC" w14:textId="77777777" w:rsidTr="00DE144F">
        <w:tc>
          <w:tcPr>
            <w:tcW w:w="3653" w:type="dxa"/>
          </w:tcPr>
          <w:p w14:paraId="23341FEA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FFFF"/>
                <w:sz w:val="24"/>
                <w:highlight w:val="blue"/>
              </w:rPr>
              <w:t>全民國防教育</w:t>
            </w:r>
          </w:p>
        </w:tc>
        <w:tc>
          <w:tcPr>
            <w:tcW w:w="4394" w:type="dxa"/>
          </w:tcPr>
          <w:p w14:paraId="21B91679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週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三</w:t>
            </w: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晨光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時間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(8:00-8:40)</w:t>
            </w:r>
          </w:p>
        </w:tc>
        <w:tc>
          <w:tcPr>
            <w:tcW w:w="2155" w:type="dxa"/>
          </w:tcPr>
          <w:p w14:paraId="549FD7DA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1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9</w:t>
            </w:r>
          </w:p>
        </w:tc>
        <w:tc>
          <w:tcPr>
            <w:tcW w:w="1560" w:type="dxa"/>
          </w:tcPr>
          <w:p w14:paraId="1328B35E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1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節</w:t>
            </w:r>
          </w:p>
        </w:tc>
        <w:tc>
          <w:tcPr>
            <w:tcW w:w="3373" w:type="dxa"/>
          </w:tcPr>
          <w:p w14:paraId="1B75E994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以融入或安排於學校活動實施</w:t>
            </w:r>
          </w:p>
        </w:tc>
      </w:tr>
      <w:tr w:rsidR="0005177A" w:rsidRPr="00DE144F" w14:paraId="096279CC" w14:textId="77777777" w:rsidTr="00DE144F">
        <w:tc>
          <w:tcPr>
            <w:tcW w:w="3653" w:type="dxa"/>
          </w:tcPr>
          <w:p w14:paraId="19533818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00B050"/>
                <w:sz w:val="24"/>
              </w:rPr>
              <w:t>動物保護與福利相關宣導活動</w:t>
            </w:r>
          </w:p>
        </w:tc>
        <w:tc>
          <w:tcPr>
            <w:tcW w:w="4394" w:type="dxa"/>
          </w:tcPr>
          <w:p w14:paraId="289BA240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週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五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學生朝會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(8:00-8:40)</w:t>
            </w:r>
          </w:p>
        </w:tc>
        <w:tc>
          <w:tcPr>
            <w:tcW w:w="2155" w:type="dxa"/>
          </w:tcPr>
          <w:p w14:paraId="75AC2732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  <w:r w:rsidRPr="00DE144F">
              <w:rPr>
                <w:rFonts w:eastAsia="標楷體" w:hint="eastAsia"/>
                <w:bCs/>
                <w:color w:val="FF0000"/>
                <w:sz w:val="24"/>
              </w:rPr>
              <w:t>5</w:t>
            </w:r>
          </w:p>
        </w:tc>
        <w:tc>
          <w:tcPr>
            <w:tcW w:w="1560" w:type="dxa"/>
          </w:tcPr>
          <w:p w14:paraId="6868A0F9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1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節</w:t>
            </w:r>
          </w:p>
        </w:tc>
        <w:tc>
          <w:tcPr>
            <w:tcW w:w="3373" w:type="dxa"/>
          </w:tcPr>
          <w:p w14:paraId="10F45B62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每學期至少辦理1場次</w:t>
            </w:r>
          </w:p>
        </w:tc>
      </w:tr>
      <w:tr w:rsidR="0005177A" w:rsidRPr="00DE144F" w14:paraId="4CDDBC1B" w14:textId="77777777" w:rsidTr="00DE144F">
        <w:tc>
          <w:tcPr>
            <w:tcW w:w="3653" w:type="dxa"/>
          </w:tcPr>
          <w:p w14:paraId="21E74D9E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臺灣母語日</w:t>
            </w:r>
          </w:p>
        </w:tc>
        <w:tc>
          <w:tcPr>
            <w:tcW w:w="4394" w:type="dxa"/>
          </w:tcPr>
          <w:p w14:paraId="41997D51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週三</w:t>
            </w:r>
          </w:p>
        </w:tc>
        <w:tc>
          <w:tcPr>
            <w:tcW w:w="2155" w:type="dxa"/>
          </w:tcPr>
          <w:p w14:paraId="38695AE0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</w:p>
        </w:tc>
        <w:tc>
          <w:tcPr>
            <w:tcW w:w="1560" w:type="dxa"/>
          </w:tcPr>
          <w:p w14:paraId="3CD02408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</w:p>
        </w:tc>
        <w:tc>
          <w:tcPr>
            <w:tcW w:w="3373" w:type="dxa"/>
          </w:tcPr>
          <w:p w14:paraId="18032CE3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每週選擇一上課日</w:t>
            </w:r>
          </w:p>
        </w:tc>
      </w:tr>
      <w:tr w:rsidR="0005177A" w:rsidRPr="00DE144F" w14:paraId="4650DC19" w14:textId="77777777" w:rsidTr="00DE144F">
        <w:tc>
          <w:tcPr>
            <w:tcW w:w="3653" w:type="dxa"/>
          </w:tcPr>
          <w:p w14:paraId="71864820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書法課程</w:t>
            </w:r>
          </w:p>
        </w:tc>
        <w:tc>
          <w:tcPr>
            <w:tcW w:w="4394" w:type="dxa"/>
          </w:tcPr>
          <w:p w14:paraId="4789D82E" w14:textId="2E80BB4A" w:rsidR="0005177A" w:rsidRPr="00DE144F" w:rsidRDefault="007247E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</w:rPr>
              <w:t>二</w:t>
            </w:r>
            <w:r w:rsidR="0005177A" w:rsidRPr="00DE144F">
              <w:rPr>
                <w:rFonts w:ascii="標楷體" w:eastAsia="標楷體" w:hAnsi="標楷體" w:hint="eastAsia"/>
                <w:color w:val="FF0000"/>
                <w:sz w:val="24"/>
              </w:rPr>
              <w:t>年級未排訂</w:t>
            </w:r>
          </w:p>
        </w:tc>
        <w:tc>
          <w:tcPr>
            <w:tcW w:w="2155" w:type="dxa"/>
          </w:tcPr>
          <w:p w14:paraId="0E372D90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</w:p>
        </w:tc>
        <w:tc>
          <w:tcPr>
            <w:tcW w:w="1560" w:type="dxa"/>
          </w:tcPr>
          <w:p w14:paraId="75DBA069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</w:p>
        </w:tc>
        <w:tc>
          <w:tcPr>
            <w:tcW w:w="3373" w:type="dxa"/>
          </w:tcPr>
          <w:p w14:paraId="05A5D7B5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三到六年級得規劃每學期至少4節書法課程</w:t>
            </w:r>
          </w:p>
        </w:tc>
      </w:tr>
      <w:tr w:rsidR="0005177A" w:rsidRPr="00DE144F" w14:paraId="16E34A49" w14:textId="77777777" w:rsidTr="00DE144F">
        <w:tc>
          <w:tcPr>
            <w:tcW w:w="3653" w:type="dxa"/>
          </w:tcPr>
          <w:p w14:paraId="27187E67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品德教育</w:t>
            </w:r>
          </w:p>
        </w:tc>
        <w:tc>
          <w:tcPr>
            <w:tcW w:w="4394" w:type="dxa"/>
          </w:tcPr>
          <w:p w14:paraId="71B60EA8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週五學生朝會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(8:00-8:40)</w:t>
            </w:r>
          </w:p>
        </w:tc>
        <w:tc>
          <w:tcPr>
            <w:tcW w:w="2155" w:type="dxa"/>
          </w:tcPr>
          <w:p w14:paraId="705D29AE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  <w:r w:rsidRPr="00DE144F">
              <w:rPr>
                <w:rFonts w:eastAsia="標楷體" w:hint="eastAsia"/>
                <w:bCs/>
                <w:color w:val="FF0000"/>
                <w:sz w:val="24"/>
              </w:rPr>
              <w:t>3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.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4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.9.10</w:t>
            </w:r>
          </w:p>
        </w:tc>
        <w:tc>
          <w:tcPr>
            <w:tcW w:w="1560" w:type="dxa"/>
          </w:tcPr>
          <w:p w14:paraId="4114F2B8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bCs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4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節</w:t>
            </w:r>
          </w:p>
        </w:tc>
        <w:tc>
          <w:tcPr>
            <w:tcW w:w="3373" w:type="dxa"/>
          </w:tcPr>
          <w:p w14:paraId="5BB05615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中市教學字第1080067242號</w:t>
            </w:r>
          </w:p>
        </w:tc>
      </w:tr>
      <w:tr w:rsidR="0005177A" w:rsidRPr="00DE144F" w14:paraId="3E704D44" w14:textId="77777777" w:rsidTr="00DE144F">
        <w:tc>
          <w:tcPr>
            <w:tcW w:w="3653" w:type="dxa"/>
          </w:tcPr>
          <w:p w14:paraId="28A58027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校園空氣品質惡化應變措施宣導</w:t>
            </w:r>
          </w:p>
        </w:tc>
        <w:tc>
          <w:tcPr>
            <w:tcW w:w="4394" w:type="dxa"/>
          </w:tcPr>
          <w:p w14:paraId="70322365" w14:textId="77777777" w:rsidR="0005177A" w:rsidRPr="00DE144F" w:rsidRDefault="0005177A" w:rsidP="0005177A">
            <w:pPr>
              <w:jc w:val="both"/>
              <w:rPr>
                <w:rFonts w:eastAsia="標楷體"/>
                <w:bCs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週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三</w:t>
            </w: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晨光時間(8:00~8:40)</w:t>
            </w:r>
          </w:p>
        </w:tc>
        <w:tc>
          <w:tcPr>
            <w:tcW w:w="2155" w:type="dxa"/>
          </w:tcPr>
          <w:p w14:paraId="4E84C19E" w14:textId="77777777" w:rsidR="0005177A" w:rsidRPr="00DE144F" w:rsidRDefault="0005177A" w:rsidP="0005177A">
            <w:pPr>
              <w:jc w:val="both"/>
              <w:rPr>
                <w:rFonts w:eastAsia="標楷體"/>
                <w:bCs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4</w:t>
            </w:r>
          </w:p>
        </w:tc>
        <w:tc>
          <w:tcPr>
            <w:tcW w:w="1560" w:type="dxa"/>
          </w:tcPr>
          <w:p w14:paraId="5604A1D7" w14:textId="77777777" w:rsidR="0005177A" w:rsidRPr="00DE144F" w:rsidRDefault="0005177A" w:rsidP="0005177A">
            <w:pPr>
              <w:jc w:val="both"/>
              <w:rPr>
                <w:rFonts w:eastAsia="標楷體"/>
                <w:bCs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1節</w:t>
            </w:r>
          </w:p>
        </w:tc>
        <w:tc>
          <w:tcPr>
            <w:tcW w:w="3373" w:type="dxa"/>
          </w:tcPr>
          <w:p w14:paraId="0AC18DF9" w14:textId="77777777" w:rsidR="0005177A" w:rsidRPr="00DE144F" w:rsidRDefault="00984F32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proofErr w:type="gramStart"/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中市教體字</w:t>
            </w:r>
            <w:proofErr w:type="gramEnd"/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第1060072585號</w:t>
            </w:r>
          </w:p>
        </w:tc>
      </w:tr>
      <w:tr w:rsidR="0005177A" w:rsidRPr="00DE144F" w14:paraId="6573DD33" w14:textId="77777777" w:rsidTr="00DE144F">
        <w:tc>
          <w:tcPr>
            <w:tcW w:w="3653" w:type="dxa"/>
          </w:tcPr>
          <w:p w14:paraId="7551124D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友善校園</w:t>
            </w:r>
            <w:proofErr w:type="gramStart"/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週</w:t>
            </w:r>
            <w:proofErr w:type="gramEnd"/>
          </w:p>
        </w:tc>
        <w:tc>
          <w:tcPr>
            <w:tcW w:w="4394" w:type="dxa"/>
          </w:tcPr>
          <w:p w14:paraId="423803B1" w14:textId="77777777" w:rsidR="0005177A" w:rsidRPr="00DE144F" w:rsidRDefault="0005177A" w:rsidP="0005177A">
            <w:pPr>
              <w:jc w:val="both"/>
              <w:rPr>
                <w:rFonts w:eastAsia="標楷體"/>
                <w:bCs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週五學生朝會</w:t>
            </w: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(8:00~8:40)</w:t>
            </w:r>
          </w:p>
        </w:tc>
        <w:tc>
          <w:tcPr>
            <w:tcW w:w="2155" w:type="dxa"/>
          </w:tcPr>
          <w:p w14:paraId="79F2708B" w14:textId="77777777" w:rsidR="0005177A" w:rsidRPr="00DE144F" w:rsidRDefault="0005177A" w:rsidP="0005177A">
            <w:pPr>
              <w:jc w:val="both"/>
              <w:rPr>
                <w:rFonts w:eastAsia="標楷體"/>
                <w:bCs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1</w:t>
            </w:r>
          </w:p>
        </w:tc>
        <w:tc>
          <w:tcPr>
            <w:tcW w:w="1560" w:type="dxa"/>
          </w:tcPr>
          <w:p w14:paraId="64D47D21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1節</w:t>
            </w:r>
          </w:p>
        </w:tc>
        <w:tc>
          <w:tcPr>
            <w:tcW w:w="3373" w:type="dxa"/>
          </w:tcPr>
          <w:p w14:paraId="46D145E9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</w:p>
        </w:tc>
      </w:tr>
      <w:tr w:rsidR="0005177A" w:rsidRPr="00DE144F" w14:paraId="705CF143" w14:textId="77777777" w:rsidTr="00DE144F">
        <w:tc>
          <w:tcPr>
            <w:tcW w:w="3653" w:type="dxa"/>
          </w:tcPr>
          <w:p w14:paraId="28F9DA66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品德教育</w:t>
            </w:r>
            <w:proofErr w:type="gramStart"/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週</w:t>
            </w:r>
            <w:proofErr w:type="gramEnd"/>
          </w:p>
        </w:tc>
        <w:tc>
          <w:tcPr>
            <w:tcW w:w="4394" w:type="dxa"/>
          </w:tcPr>
          <w:p w14:paraId="143C51F9" w14:textId="77777777" w:rsidR="0005177A" w:rsidRPr="00DE144F" w:rsidRDefault="0005177A" w:rsidP="0005177A">
            <w:pPr>
              <w:jc w:val="both"/>
              <w:rPr>
                <w:rFonts w:eastAsia="標楷體"/>
                <w:bCs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週五學生朝會</w:t>
            </w: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(8:00~8:40)</w:t>
            </w:r>
          </w:p>
        </w:tc>
        <w:tc>
          <w:tcPr>
            <w:tcW w:w="2155" w:type="dxa"/>
          </w:tcPr>
          <w:p w14:paraId="69218BE8" w14:textId="77777777" w:rsidR="0005177A" w:rsidRPr="00DE144F" w:rsidRDefault="0005177A" w:rsidP="0005177A">
            <w:pPr>
              <w:jc w:val="both"/>
              <w:rPr>
                <w:rFonts w:eastAsia="標楷體"/>
                <w:bCs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2</w:t>
            </w:r>
          </w:p>
        </w:tc>
        <w:tc>
          <w:tcPr>
            <w:tcW w:w="1560" w:type="dxa"/>
          </w:tcPr>
          <w:p w14:paraId="470123F0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1節</w:t>
            </w:r>
          </w:p>
        </w:tc>
        <w:tc>
          <w:tcPr>
            <w:tcW w:w="3373" w:type="dxa"/>
          </w:tcPr>
          <w:p w14:paraId="11CC942B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</w:p>
        </w:tc>
      </w:tr>
    </w:tbl>
    <w:p w14:paraId="38A087A8" w14:textId="77777777" w:rsidR="00994616" w:rsidRPr="00343612" w:rsidRDefault="00994616" w:rsidP="0099461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 </w:t>
      </w:r>
    </w:p>
    <w:p w14:paraId="01811CAA" w14:textId="77777777" w:rsidR="00994616" w:rsidRDefault="00994616" w:rsidP="00994616">
      <w:pPr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6：</w:t>
      </w:r>
      <w:bookmarkEnd w:id="0"/>
      <w:r w:rsidRPr="00343612">
        <w:rPr>
          <w:rFonts w:ascii="標楷體" w:eastAsia="標楷體" w:hAnsi="標楷體" w:hint="eastAsia"/>
        </w:rPr>
        <w:t>彈性學習課程之特殊需求領域課程納入</w:t>
      </w:r>
      <w:r w:rsidRPr="00EA1293">
        <w:rPr>
          <w:rFonts w:ascii="標楷體" w:eastAsia="標楷體" w:hAnsi="標楷體" w:hint="eastAsia"/>
        </w:rPr>
        <w:t>特殊教育課程計畫(表</w:t>
      </w:r>
      <w:r>
        <w:rPr>
          <w:rFonts w:ascii="標楷體" w:eastAsia="標楷體" w:hAnsi="標楷體" w:hint="eastAsia"/>
        </w:rPr>
        <w:t>5</w:t>
      </w:r>
      <w:r w:rsidRPr="00EA1293">
        <w:rPr>
          <w:rFonts w:ascii="標楷體" w:eastAsia="標楷體" w:hAnsi="標楷體" w:hint="eastAsia"/>
        </w:rPr>
        <w:t>)撰</w:t>
      </w:r>
      <w:r w:rsidRPr="00343612">
        <w:rPr>
          <w:rFonts w:ascii="標楷體" w:eastAsia="標楷體" w:hAnsi="標楷體" w:hint="eastAsia"/>
        </w:rPr>
        <w:t>寫，此處不需填寫。</w:t>
      </w:r>
    </w:p>
    <w:p w14:paraId="5135570F" w14:textId="77777777" w:rsidR="00994616" w:rsidRDefault="00994616" w:rsidP="00994616">
      <w:pPr>
        <w:widowControl/>
        <w:rPr>
          <w:rFonts w:ascii="標楷體" w:eastAsia="標楷體" w:hAnsi="標楷體"/>
        </w:rPr>
      </w:pPr>
    </w:p>
    <w:p w14:paraId="0659C839" w14:textId="77777777" w:rsidR="0005177A" w:rsidRPr="0005177A" w:rsidRDefault="0005177A" w:rsidP="00994616">
      <w:pPr>
        <w:widowControl/>
        <w:rPr>
          <w:rFonts w:ascii="標楷體" w:eastAsia="標楷體" w:hAnsi="標楷體"/>
        </w:rPr>
      </w:pPr>
    </w:p>
    <w:p w14:paraId="3D62F59E" w14:textId="77777777" w:rsidR="00994616" w:rsidRDefault="00994616" w:rsidP="00994616">
      <w:pPr>
        <w:widowControl/>
        <w:rPr>
          <w:rFonts w:ascii="標楷體" w:eastAsia="標楷體" w:hAnsi="標楷體"/>
        </w:rPr>
      </w:pPr>
    </w:p>
    <w:p w14:paraId="1875901C" w14:textId="77777777" w:rsidR="00814642" w:rsidRDefault="00814642" w:rsidP="00994616">
      <w:pPr>
        <w:widowControl/>
        <w:rPr>
          <w:rFonts w:ascii="標楷體" w:eastAsia="標楷體" w:hAnsi="標楷體"/>
        </w:rPr>
      </w:pPr>
    </w:p>
    <w:p w14:paraId="71263040" w14:textId="77777777" w:rsidR="00994616" w:rsidRDefault="00994616" w:rsidP="00994616">
      <w:pPr>
        <w:widowControl/>
        <w:rPr>
          <w:rFonts w:ascii="標楷體" w:eastAsia="標楷體" w:hAnsi="標楷體"/>
        </w:rPr>
      </w:pPr>
    </w:p>
    <w:p w14:paraId="6115FC49" w14:textId="77777777" w:rsidR="00994616" w:rsidRDefault="00994616" w:rsidP="00994616">
      <w:pPr>
        <w:widowControl/>
        <w:rPr>
          <w:rFonts w:ascii="標楷體" w:eastAsia="標楷體" w:hAnsi="標楷體"/>
        </w:rPr>
      </w:pPr>
    </w:p>
    <w:p w14:paraId="237C723C" w14:textId="77777777" w:rsidR="00994616" w:rsidRDefault="00994616" w:rsidP="00994616">
      <w:pPr>
        <w:widowControl/>
        <w:rPr>
          <w:rFonts w:ascii="標楷體" w:eastAsia="標楷體" w:hAnsi="標楷體"/>
        </w:rPr>
      </w:pPr>
    </w:p>
    <w:p w14:paraId="020A32DF" w14:textId="77777777" w:rsidR="00DE144F" w:rsidRDefault="00DE144F">
      <w:pPr>
        <w:widowControl/>
        <w:rPr>
          <w:rFonts w:ascii="標楷體" w:eastAsia="標楷體" w:hAnsi="標楷體"/>
          <w:b/>
          <w:bCs/>
          <w:color w:val="FF0000"/>
          <w:sz w:val="32"/>
        </w:rPr>
      </w:pPr>
      <w:r>
        <w:rPr>
          <w:rFonts w:ascii="標楷體" w:eastAsia="標楷體" w:hAnsi="標楷體"/>
          <w:b/>
          <w:bCs/>
          <w:color w:val="FF0000"/>
          <w:sz w:val="32"/>
        </w:rPr>
        <w:br w:type="page"/>
      </w:r>
    </w:p>
    <w:p w14:paraId="783728FB" w14:textId="40867A2F" w:rsidR="00994616" w:rsidRPr="00D25E40" w:rsidRDefault="00994616" w:rsidP="00994616">
      <w:pPr>
        <w:widowControl/>
        <w:rPr>
          <w:rFonts w:ascii="標楷體" w:eastAsia="標楷體" w:hAnsi="標楷體"/>
          <w:color w:val="FF0000"/>
          <w:sz w:val="20"/>
          <w:szCs w:val="20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lastRenderedPageBreak/>
        <w:t>表</w:t>
      </w:r>
      <w:r>
        <w:rPr>
          <w:rFonts w:ascii="標楷體" w:eastAsia="標楷體" w:hAnsi="標楷體" w:hint="eastAsia"/>
          <w:b/>
          <w:bCs/>
          <w:color w:val="FF0000"/>
          <w:sz w:val="32"/>
        </w:rPr>
        <w:t>3</w:t>
      </w:r>
      <w:r w:rsidRPr="00D25E40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2</w:t>
      </w:r>
      <w:r w:rsidRPr="0007219A">
        <w:rPr>
          <w:rFonts w:ascii="標楷體" w:eastAsia="標楷體" w:hAnsi="標楷體"/>
          <w:b/>
          <w:bCs/>
          <w:color w:val="5B9BD5" w:themeColor="accent1"/>
          <w:sz w:val="32"/>
        </w:rPr>
        <w:t>-</w:t>
      </w:r>
      <w:r w:rsidRPr="0007219A">
        <w:rPr>
          <w:rFonts w:ascii="標楷體" w:eastAsia="標楷體" w:hAnsi="標楷體" w:hint="eastAsia"/>
          <w:b/>
          <w:bCs/>
          <w:color w:val="5B9BD5" w:themeColor="accent1"/>
          <w:sz w:val="32"/>
        </w:rPr>
        <w:t>I</w:t>
      </w:r>
      <w:r>
        <w:rPr>
          <w:rFonts w:ascii="標楷體" w:eastAsia="標楷體" w:hAnsi="標楷體"/>
          <w:b/>
          <w:bCs/>
          <w:color w:val="5B9BD5" w:themeColor="accent1"/>
          <w:sz w:val="32"/>
        </w:rPr>
        <w:t>I</w:t>
      </w:r>
      <w:r w:rsidRPr="0007219A">
        <w:rPr>
          <w:rFonts w:ascii="標楷體" w:eastAsia="標楷體" w:hAnsi="標楷體" w:hint="eastAsia"/>
          <w:b/>
          <w:bCs/>
          <w:color w:val="5B9BD5" w:themeColor="accent1"/>
          <w:sz w:val="32"/>
        </w:rPr>
        <w:t>-(</w:t>
      </w:r>
      <w:r w:rsidR="00B80924" w:rsidRPr="00027A84">
        <w:rPr>
          <w:rFonts w:ascii="標楷體" w:eastAsia="標楷體" w:hAnsi="標楷體" w:hint="eastAsia"/>
          <w:b/>
          <w:bCs/>
          <w:color w:val="5B9BD5" w:themeColor="accent1"/>
          <w:sz w:val="32"/>
          <w:szCs w:val="30"/>
        </w:rPr>
        <w:t>二</w:t>
      </w:r>
      <w:r w:rsidRPr="0007219A">
        <w:rPr>
          <w:rFonts w:ascii="標楷體" w:eastAsia="標楷體" w:hAnsi="標楷體" w:hint="eastAsia"/>
          <w:b/>
          <w:bCs/>
          <w:color w:val="5B9BD5" w:themeColor="accent1"/>
          <w:sz w:val="32"/>
        </w:rPr>
        <w:t xml:space="preserve">年級) </w:t>
      </w:r>
    </w:p>
    <w:p w14:paraId="772C266F" w14:textId="77777777" w:rsidR="00994616" w:rsidRPr="0007219A" w:rsidRDefault="00994616" w:rsidP="00994616">
      <w:pPr>
        <w:spacing w:line="400" w:lineRule="exact"/>
        <w:ind w:leftChars="-59" w:left="-142"/>
        <w:jc w:val="center"/>
        <w:rPr>
          <w:rFonts w:ascii="標楷體" w:eastAsia="標楷體" w:hAnsi="標楷體"/>
          <w:b/>
          <w:bCs/>
          <w:color w:val="000000"/>
          <w:sz w:val="32"/>
          <w:szCs w:val="30"/>
        </w:rPr>
      </w:pPr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  <w:szCs w:val="30"/>
        </w:rPr>
        <w:t>109學年度</w:t>
      </w:r>
      <w:proofErr w:type="gramStart"/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  <w:szCs w:val="30"/>
        </w:rPr>
        <w:t>臺</w:t>
      </w:r>
      <w:proofErr w:type="gramEnd"/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  <w:szCs w:val="30"/>
        </w:rPr>
        <w:t>中市</w:t>
      </w:r>
      <w:r w:rsidR="009C544D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西屯</w:t>
      </w:r>
      <w:r w:rsidR="009C544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區</w:t>
      </w:r>
      <w:r w:rsidR="009C544D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泰安</w:t>
      </w:r>
      <w:r w:rsidR="009C544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國民小學</w:t>
      </w:r>
      <w:r w:rsidR="00B80924" w:rsidRPr="00027A84">
        <w:rPr>
          <w:rFonts w:ascii="標楷體" w:eastAsia="標楷體" w:hAnsi="標楷體" w:hint="eastAsia"/>
          <w:b/>
          <w:bCs/>
          <w:color w:val="5B9BD5" w:themeColor="accent1"/>
          <w:sz w:val="32"/>
          <w:szCs w:val="30"/>
        </w:rPr>
        <w:t>二</w:t>
      </w:r>
      <w:r w:rsidR="009C544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年級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第</w:t>
      </w:r>
      <w:r w:rsidRPr="0007219A">
        <w:rPr>
          <w:rFonts w:ascii="標楷體" w:eastAsia="標楷體" w:hAnsi="標楷體" w:hint="eastAsia"/>
          <w:b/>
          <w:bCs/>
          <w:color w:val="5B9BD5" w:themeColor="accent1"/>
          <w:sz w:val="32"/>
          <w:szCs w:val="30"/>
        </w:rPr>
        <w:t>二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學期學校總體課程計畫進度總表(</w:t>
      </w:r>
      <w:r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108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課綱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版本</w:t>
      </w:r>
      <w:proofErr w:type="gramEnd"/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)</w:t>
      </w:r>
    </w:p>
    <w:p w14:paraId="73CB56E6" w14:textId="77777777" w:rsidR="00994616" w:rsidRDefault="00994616" w:rsidP="00994616">
      <w:pPr>
        <w:snapToGrid w:val="0"/>
        <w:spacing w:line="0" w:lineRule="atLeast"/>
        <w:jc w:val="right"/>
        <w:rPr>
          <w:rFonts w:ascii="標楷體" w:eastAsia="標楷體" w:hAnsi="標楷體"/>
          <w:b/>
          <w:bCs/>
          <w:color w:val="FF0000"/>
          <w:szCs w:val="32"/>
        </w:rPr>
      </w:pPr>
      <w:r w:rsidRPr="00D25E40">
        <w:rPr>
          <w:rFonts w:ascii="標楷體" w:eastAsia="標楷體" w:hAnsi="標楷體" w:hint="eastAsia"/>
          <w:b/>
          <w:bCs/>
          <w:color w:val="FF0000"/>
          <w:szCs w:val="32"/>
        </w:rPr>
        <w:t>製表日期：</w:t>
      </w:r>
      <w:r w:rsidR="00AE3943">
        <w:rPr>
          <w:rFonts w:ascii="標楷體" w:eastAsia="標楷體" w:hAnsi="標楷體" w:hint="eastAsia"/>
          <w:b/>
          <w:bCs/>
          <w:color w:val="FF0000"/>
          <w:szCs w:val="32"/>
        </w:rPr>
        <w:t>109</w:t>
      </w:r>
      <w:r w:rsidRPr="00D25E40">
        <w:rPr>
          <w:rFonts w:ascii="標楷體" w:eastAsia="標楷體" w:hAnsi="標楷體" w:hint="eastAsia"/>
          <w:b/>
          <w:bCs/>
          <w:color w:val="FF0000"/>
          <w:szCs w:val="32"/>
        </w:rPr>
        <w:t>年</w:t>
      </w:r>
      <w:r w:rsidR="00AE3943">
        <w:rPr>
          <w:rFonts w:ascii="標楷體" w:eastAsia="標楷體" w:hAnsi="標楷體" w:hint="eastAsia"/>
          <w:b/>
          <w:bCs/>
          <w:color w:val="FF0000"/>
          <w:szCs w:val="32"/>
        </w:rPr>
        <w:t>7</w:t>
      </w:r>
      <w:r w:rsidRPr="00D25E40">
        <w:rPr>
          <w:rFonts w:ascii="標楷體" w:eastAsia="標楷體" w:hAnsi="標楷體" w:hint="eastAsia"/>
          <w:b/>
          <w:bCs/>
          <w:color w:val="FF0000"/>
          <w:szCs w:val="32"/>
        </w:rPr>
        <w:t>月</w:t>
      </w:r>
      <w:r w:rsidR="00AE3943">
        <w:rPr>
          <w:rFonts w:ascii="標楷體" w:eastAsia="標楷體" w:hAnsi="標楷體" w:hint="eastAsia"/>
          <w:b/>
          <w:bCs/>
          <w:color w:val="FF0000"/>
          <w:szCs w:val="32"/>
        </w:rPr>
        <w:t>16</w:t>
      </w:r>
      <w:r w:rsidRPr="00D25E40">
        <w:rPr>
          <w:rFonts w:ascii="標楷體" w:eastAsia="標楷體" w:hAnsi="標楷體" w:hint="eastAsia"/>
          <w:b/>
          <w:bCs/>
          <w:color w:val="FF0000"/>
          <w:szCs w:val="32"/>
        </w:rPr>
        <w:t>日</w:t>
      </w:r>
    </w:p>
    <w:tbl>
      <w:tblPr>
        <w:tblW w:w="2224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1135"/>
        <w:gridCol w:w="1842"/>
        <w:gridCol w:w="1350"/>
        <w:gridCol w:w="1911"/>
        <w:gridCol w:w="1842"/>
        <w:gridCol w:w="1843"/>
        <w:gridCol w:w="1985"/>
        <w:gridCol w:w="1984"/>
        <w:gridCol w:w="2126"/>
        <w:gridCol w:w="2126"/>
        <w:gridCol w:w="2127"/>
        <w:gridCol w:w="1591"/>
      </w:tblGrid>
      <w:tr w:rsidR="00994616" w:rsidRPr="00D25E40" w14:paraId="491AD6BA" w14:textId="77777777" w:rsidTr="003E2C7F">
        <w:trPr>
          <w:cantSplit/>
          <w:trHeight w:val="472"/>
          <w:tblHeader/>
        </w:trPr>
        <w:tc>
          <w:tcPr>
            <w:tcW w:w="38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5AD1A905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25E40">
              <w:rPr>
                <w:rFonts w:ascii="標楷體" w:eastAsia="標楷體" w:hAnsi="標楷體" w:hint="eastAsia"/>
              </w:rPr>
              <w:t>週</w:t>
            </w:r>
            <w:proofErr w:type="gramEnd"/>
            <w:r w:rsidRPr="00D25E4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384DFB36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2AB0AA7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16C47FD0" w14:textId="77777777" w:rsidR="00994616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課程計畫</w:t>
            </w:r>
          </w:p>
          <w:p w14:paraId="0B680B8F" w14:textId="77777777" w:rsidR="00994616" w:rsidRDefault="00994616" w:rsidP="00C12C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9565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1901AE2" w14:textId="77777777" w:rsidR="00994616" w:rsidRPr="00D25E40" w:rsidRDefault="00994616" w:rsidP="00C12C7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部定課程</w:t>
            </w:r>
            <w:proofErr w:type="gramEnd"/>
          </w:p>
        </w:tc>
        <w:tc>
          <w:tcPr>
            <w:tcW w:w="637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06410D8" w14:textId="77777777" w:rsidR="00994616" w:rsidRPr="00D25E40" w:rsidRDefault="00994616" w:rsidP="00C12C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校訂課程</w:t>
            </w:r>
          </w:p>
        </w:tc>
        <w:tc>
          <w:tcPr>
            <w:tcW w:w="159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9E6DF8D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994616" w:rsidRPr="00D25E40" w14:paraId="1CCA88E3" w14:textId="77777777" w:rsidTr="003E2C7F">
        <w:trPr>
          <w:cantSplit/>
          <w:trHeight w:val="472"/>
          <w:tblHeader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14:paraId="25AC6FC0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3F3F3"/>
            <w:vAlign w:val="center"/>
          </w:tcPr>
          <w:p w14:paraId="6347DE0F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shd w:val="clear" w:color="auto" w:fill="F3F3F3"/>
            <w:vAlign w:val="center"/>
          </w:tcPr>
          <w:p w14:paraId="571EBFF6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vMerge/>
            <w:shd w:val="clear" w:color="auto" w:fill="F3F3F3"/>
          </w:tcPr>
          <w:p w14:paraId="51B72A64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AE218FD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EE599DF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/>
              </w:rPr>
              <w:t>數學</w:t>
            </w: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4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594CD282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生活課程(</w:t>
            </w:r>
            <w:r>
              <w:rPr>
                <w:rFonts w:ascii="標楷體" w:eastAsia="標楷體" w:hAnsi="標楷體" w:hint="eastAsia"/>
              </w:rPr>
              <w:t>6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3349E8A" w14:textId="77777777" w:rsidR="00994616" w:rsidRPr="00D25E40" w:rsidRDefault="00994616" w:rsidP="00C12C7E">
            <w:pPr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/>
              </w:rPr>
              <w:t>健康與體育</w:t>
            </w:r>
          </w:p>
          <w:p w14:paraId="44B301C1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2571910" w14:textId="77777777" w:rsidR="00994616" w:rsidRPr="00D25E40" w:rsidRDefault="00994616" w:rsidP="00C12C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5E40">
              <w:rPr>
                <w:rFonts w:ascii="標楷體" w:eastAsia="標楷體" w:hAnsi="標楷體" w:hint="eastAsia"/>
              </w:rPr>
              <w:t>彈性學習課程(</w:t>
            </w:r>
            <w:r w:rsidR="00A32343">
              <w:rPr>
                <w:rFonts w:ascii="標楷體" w:eastAsia="標楷體" w:hAnsi="標楷體" w:hint="eastAsia"/>
              </w:rPr>
              <w:t>3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3F3F3"/>
          </w:tcPr>
          <w:p w14:paraId="02694D63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94616" w:rsidRPr="00D25E40" w14:paraId="045C0516" w14:textId="77777777" w:rsidTr="003E2C7F">
        <w:trPr>
          <w:cantSplit/>
          <w:trHeight w:val="807"/>
          <w:tblHeader/>
        </w:trPr>
        <w:tc>
          <w:tcPr>
            <w:tcW w:w="382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0F22F9B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6190E33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42798C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333D9A1F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4E5BD2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國語文</w:t>
            </w: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6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22568D9" w14:textId="77777777" w:rsidR="00994616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本土語文/</w:t>
            </w:r>
          </w:p>
          <w:p w14:paraId="10341358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新住民語文(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D25E40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8D6C786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2B12E22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4388A6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3DE07EA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統整性主題/專題/議題探究課程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7E2A462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社團活動與技藝課程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CC8FE45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其他類課程</w:t>
            </w:r>
          </w:p>
        </w:tc>
        <w:tc>
          <w:tcPr>
            <w:tcW w:w="159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05CF7F87" w14:textId="77777777" w:rsidR="00994616" w:rsidRPr="00D25E40" w:rsidRDefault="00994616" w:rsidP="00C12C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32343" w:rsidRPr="00D25E40" w14:paraId="691F1099" w14:textId="77777777" w:rsidTr="0015125B">
        <w:trPr>
          <w:cantSplit/>
          <w:trHeight w:val="1120"/>
        </w:trPr>
        <w:tc>
          <w:tcPr>
            <w:tcW w:w="382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93BC275" w14:textId="77777777" w:rsidR="00A32343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一</w:t>
            </w:r>
          </w:p>
          <w:p w14:paraId="649FD573" w14:textId="77777777" w:rsidR="00A32343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14:paraId="62CC7989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14:paraId="595F7806" w14:textId="77777777" w:rsidR="00A32343" w:rsidRPr="00E21CFC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1CFC">
              <w:rPr>
                <w:rFonts w:ascii="標楷體" w:eastAsia="標楷體" w:hAnsi="標楷體"/>
                <w:sz w:val="20"/>
                <w:szCs w:val="20"/>
              </w:rPr>
              <w:t>110/2/17</w:t>
            </w:r>
          </w:p>
          <w:p w14:paraId="3E8C76AA" w14:textId="77777777" w:rsidR="00A32343" w:rsidRPr="00E21CFC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1CFC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2DB13498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1CFC">
              <w:rPr>
                <w:rFonts w:ascii="標楷體" w:eastAsia="標楷體" w:hAnsi="標楷體"/>
                <w:sz w:val="20"/>
                <w:szCs w:val="20"/>
              </w:rPr>
              <w:t>110/4/24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14:paraId="023B8716" w14:textId="77777777" w:rsidR="00A32343" w:rsidRPr="00E21CFC" w:rsidRDefault="00A32343" w:rsidP="00A32343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2/16(二)寒假、春節結束</w:t>
            </w:r>
          </w:p>
          <w:p w14:paraId="40B9FEA1" w14:textId="77777777" w:rsidR="00A32343" w:rsidRPr="00E21CFC" w:rsidRDefault="00A32343" w:rsidP="00A32343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2/17(三)開學日(行政人員正常上班)</w:t>
            </w:r>
          </w:p>
          <w:p w14:paraId="3A6A43B4" w14:textId="77777777" w:rsidR="00A32343" w:rsidRPr="00E21CFC" w:rsidRDefault="00A32343" w:rsidP="00A32343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2/18(四)正式上課日</w:t>
            </w:r>
          </w:p>
          <w:p w14:paraId="19B41960" w14:textId="77777777" w:rsidR="00A32343" w:rsidRPr="00E21CFC" w:rsidRDefault="00A32343" w:rsidP="00A32343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2/20(六)補行上課</w:t>
            </w:r>
          </w:p>
          <w:p w14:paraId="2D3E2835" w14:textId="77777777" w:rsidR="00A32343" w:rsidRPr="00E21CFC" w:rsidRDefault="00A32343" w:rsidP="00A32343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2/28(日)和平紀念日</w:t>
            </w:r>
          </w:p>
          <w:p w14:paraId="449932CD" w14:textId="77777777" w:rsidR="00A32343" w:rsidRPr="00E21CFC" w:rsidRDefault="00A32343" w:rsidP="00A32343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3/1(</w:t>
            </w:r>
            <w:proofErr w:type="gramStart"/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)和平紀念日補假</w:t>
            </w:r>
          </w:p>
          <w:p w14:paraId="443EA921" w14:textId="77777777" w:rsidR="00A32343" w:rsidRPr="00E21CFC" w:rsidRDefault="00A32343" w:rsidP="00A32343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4/2(五)兒童節補假</w:t>
            </w:r>
          </w:p>
          <w:p w14:paraId="32EB3BD8" w14:textId="77777777" w:rsidR="00A32343" w:rsidRPr="00E21CFC" w:rsidRDefault="00A32343" w:rsidP="00A32343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4/4(日)兒童節、清明節</w:t>
            </w:r>
          </w:p>
          <w:p w14:paraId="056393AE" w14:textId="77777777" w:rsidR="00A32343" w:rsidRPr="00E21CFC" w:rsidRDefault="00A32343" w:rsidP="00A32343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4/5(</w:t>
            </w:r>
            <w:proofErr w:type="gramStart"/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)清明節補假</w:t>
            </w:r>
          </w:p>
          <w:p w14:paraId="58253541" w14:textId="77777777" w:rsidR="00A32343" w:rsidRPr="00E21CFC" w:rsidRDefault="00A32343" w:rsidP="00A32343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4/20(二)-4/23(五)</w:t>
            </w:r>
          </w:p>
          <w:p w14:paraId="2678DD8D" w14:textId="77777777" w:rsidR="00A32343" w:rsidRPr="00E21CFC" w:rsidRDefault="00A32343" w:rsidP="00A32343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第一次定期</w:t>
            </w:r>
            <w:r w:rsidR="006572E1">
              <w:rPr>
                <w:rFonts w:ascii="標楷體" w:eastAsia="標楷體" w:hAnsi="標楷體" w:hint="eastAsia"/>
                <w:b/>
                <w:sz w:val="20"/>
                <w:szCs w:val="20"/>
              </w:rPr>
              <w:t>成績</w:t>
            </w:r>
            <w:r w:rsidRPr="00E21CF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評量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05D82306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單元/主題名稱</w:t>
            </w:r>
          </w:p>
        </w:tc>
        <w:tc>
          <w:tcPr>
            <w:tcW w:w="1911" w:type="dxa"/>
            <w:shd w:val="clear" w:color="auto" w:fill="FFFFFF"/>
          </w:tcPr>
          <w:p w14:paraId="4FC44484" w14:textId="77777777" w:rsidR="006F187F" w:rsidRPr="00604241" w:rsidRDefault="006F187F" w:rsidP="0015125B">
            <w:pPr>
              <w:spacing w:line="0" w:lineRule="atLeast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第一單元  彩色的世界</w:t>
            </w:r>
          </w:p>
          <w:p w14:paraId="378563A8" w14:textId="77777777" w:rsidR="00A32343" w:rsidRPr="00604241" w:rsidRDefault="006F187F" w:rsidP="0060424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第二單元  </w:t>
            </w:r>
            <w:proofErr w:type="gramStart"/>
            <w:r w:rsidRPr="006042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說聲謝謝</w:t>
            </w:r>
            <w:proofErr w:type="gramEnd"/>
            <w:r w:rsidRPr="006042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你</w:t>
            </w:r>
          </w:p>
        </w:tc>
        <w:tc>
          <w:tcPr>
            <w:tcW w:w="1842" w:type="dxa"/>
            <w:shd w:val="clear" w:color="auto" w:fill="FFFFFF"/>
          </w:tcPr>
          <w:p w14:paraId="134CE67F" w14:textId="77777777" w:rsidR="006F187F" w:rsidRPr="00604241" w:rsidRDefault="006F187F" w:rsidP="006F187F">
            <w:pPr>
              <w:widowControl/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</w:rPr>
              <w:t>一、</w:t>
            </w:r>
            <w:r w:rsidRPr="00604241">
              <w:rPr>
                <w:rFonts w:ascii="新細明體" w:hAnsi="新細明體" w:hint="eastAsia"/>
                <w:sz w:val="20"/>
                <w:szCs w:val="20"/>
                <w:lang w:eastAsia="zh-HK"/>
              </w:rPr>
              <w:t>彩色筆</w:t>
            </w:r>
          </w:p>
          <w:p w14:paraId="08334E09" w14:textId="77777777" w:rsidR="006F187F" w:rsidRPr="00604241" w:rsidRDefault="006F187F" w:rsidP="006F187F">
            <w:pPr>
              <w:widowControl/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</w:rPr>
              <w:t>二、</w:t>
            </w:r>
            <w:r w:rsidRPr="00604241">
              <w:rPr>
                <w:rFonts w:ascii="新細明體" w:hAnsi="新細明體" w:hint="eastAsia"/>
                <w:sz w:val="20"/>
                <w:szCs w:val="20"/>
                <w:lang w:eastAsia="zh-HK"/>
              </w:rPr>
              <w:t>春天的早起時</w:t>
            </w:r>
          </w:p>
          <w:p w14:paraId="33457614" w14:textId="77777777" w:rsidR="006F187F" w:rsidRPr="00604241" w:rsidRDefault="006F187F" w:rsidP="006F187F">
            <w:pPr>
              <w:widowControl/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  <w:lang w:eastAsia="zh-HK"/>
              </w:rPr>
              <w:t>單元活動一</w:t>
            </w:r>
          </w:p>
          <w:p w14:paraId="0ACFA9B2" w14:textId="77777777" w:rsidR="006F187F" w:rsidRPr="00604241" w:rsidRDefault="006F187F" w:rsidP="006F187F">
            <w:pPr>
              <w:widowControl/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  <w:lang w:eastAsia="zh-HK"/>
              </w:rPr>
              <w:t>三、規工笑微微</w:t>
            </w:r>
          </w:p>
          <w:p w14:paraId="5BADCFA1" w14:textId="77777777" w:rsidR="00A32343" w:rsidRPr="00604241" w:rsidRDefault="006F187F" w:rsidP="006F18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  <w:lang w:eastAsia="zh-HK"/>
              </w:rPr>
              <w:t>四、春天欲轉去</w:t>
            </w:r>
          </w:p>
        </w:tc>
        <w:tc>
          <w:tcPr>
            <w:tcW w:w="1843" w:type="dxa"/>
            <w:shd w:val="clear" w:color="auto" w:fill="FFFFFF"/>
          </w:tcPr>
          <w:p w14:paraId="360335A5" w14:textId="77777777" w:rsidR="00FA7859" w:rsidRPr="00604241" w:rsidRDefault="00FA7859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一、1000以內的數</w:t>
            </w:r>
          </w:p>
          <w:p w14:paraId="342DD2D5" w14:textId="77777777" w:rsidR="00FA7859" w:rsidRPr="00604241" w:rsidRDefault="00FA7859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二、公尺與公分</w:t>
            </w:r>
          </w:p>
          <w:p w14:paraId="5CFE11B0" w14:textId="77777777" w:rsidR="00FA7859" w:rsidRPr="00604241" w:rsidRDefault="00FA7859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三、加</w:t>
            </w:r>
            <w:proofErr w:type="gramStart"/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加減</w:t>
            </w:r>
            <w:proofErr w:type="gramEnd"/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減</w:t>
            </w:r>
          </w:p>
          <w:p w14:paraId="19F984C0" w14:textId="77777777" w:rsidR="00FA7859" w:rsidRPr="00604241" w:rsidRDefault="00FA7859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四、平面圖形與立體形體</w:t>
            </w:r>
          </w:p>
          <w:p w14:paraId="14667E3D" w14:textId="77777777" w:rsidR="00FA7859" w:rsidRPr="00604241" w:rsidRDefault="00FA7859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五、乘法</w:t>
            </w:r>
          </w:p>
          <w:p w14:paraId="3B059E63" w14:textId="77777777" w:rsidR="00A32343" w:rsidRPr="00604241" w:rsidRDefault="00FA7859" w:rsidP="0060424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學習加油</w:t>
            </w:r>
            <w:proofErr w:type="gramStart"/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讚</w:t>
            </w:r>
            <w:proofErr w:type="gramEnd"/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（一）</w:t>
            </w:r>
          </w:p>
        </w:tc>
        <w:tc>
          <w:tcPr>
            <w:tcW w:w="1985" w:type="dxa"/>
            <w:shd w:val="clear" w:color="auto" w:fill="FFFFFF"/>
          </w:tcPr>
          <w:p w14:paraId="619A0697" w14:textId="77777777" w:rsidR="001B0430" w:rsidRPr="00604241" w:rsidRDefault="001B0430" w:rsidP="00604241">
            <w:pPr>
              <w:spacing w:line="28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0424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主題一、有你真好</w:t>
            </w:r>
          </w:p>
          <w:p w14:paraId="6CFBCBC2" w14:textId="77777777" w:rsidR="001B0430" w:rsidRPr="00604241" w:rsidRDefault="001B0430" w:rsidP="00604241">
            <w:pPr>
              <w:spacing w:line="28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0424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主題二、生活中的種子</w:t>
            </w:r>
          </w:p>
          <w:p w14:paraId="12C4C9D1" w14:textId="77777777" w:rsidR="00A32343" w:rsidRPr="00604241" w:rsidRDefault="001B0430" w:rsidP="00604241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424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主題三、有電話真方便</w:t>
            </w:r>
          </w:p>
        </w:tc>
        <w:tc>
          <w:tcPr>
            <w:tcW w:w="1984" w:type="dxa"/>
            <w:shd w:val="clear" w:color="auto" w:fill="FFFFFF"/>
          </w:tcPr>
          <w:p w14:paraId="227EFF9D" w14:textId="77777777" w:rsidR="006F6D88" w:rsidRPr="00604241" w:rsidRDefault="006F6D88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單元一、健康習慣真重要</w:t>
            </w:r>
          </w:p>
          <w:p w14:paraId="7D20F5B6" w14:textId="77777777" w:rsidR="006F6D88" w:rsidRPr="00604241" w:rsidRDefault="006F6D88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單元二、讓家人更親近</w:t>
            </w:r>
          </w:p>
          <w:p w14:paraId="747F327D" w14:textId="77777777" w:rsidR="006F6D88" w:rsidRPr="00604241" w:rsidRDefault="006F6D88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單元三、健康舒適的社區</w:t>
            </w:r>
          </w:p>
          <w:p w14:paraId="4EC0CA7D" w14:textId="77777777" w:rsidR="00A32343" w:rsidRPr="00604241" w:rsidRDefault="006F6D88" w:rsidP="0060424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單元四、運動新體驗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524F899" w14:textId="77777777" w:rsidR="00A32343" w:rsidRPr="00434090" w:rsidRDefault="00A32343" w:rsidP="00A32343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【走讀泰安】</w:t>
            </w:r>
          </w:p>
          <w:p w14:paraId="0661E199" w14:textId="77777777" w:rsidR="00A32343" w:rsidRPr="00434090" w:rsidRDefault="00A32343" w:rsidP="00A32343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我形我樹</w:t>
            </w:r>
          </w:p>
          <w:p w14:paraId="74186027" w14:textId="77777777" w:rsidR="00A32343" w:rsidRPr="00434090" w:rsidRDefault="00A32343" w:rsidP="00A32343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【資訊達人】</w:t>
            </w:r>
          </w:p>
          <w:p w14:paraId="662DB37F" w14:textId="77777777" w:rsidR="00A32343" w:rsidRPr="00434090" w:rsidRDefault="00C14E7A" w:rsidP="00A32343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002ED3">
              <w:rPr>
                <w:rFonts w:asciiTheme="majorEastAsia" w:eastAsiaTheme="majorEastAsia" w:hAnsiTheme="majorEastAsia" w:hint="eastAsia"/>
                <w:sz w:val="22"/>
                <w:szCs w:val="22"/>
              </w:rPr>
              <w:t>科丁</w:t>
            </w:r>
            <w:proofErr w:type="gramEnd"/>
            <w:r w:rsidRPr="00002ED3">
              <w:rPr>
                <w:rFonts w:asciiTheme="majorEastAsia" w:eastAsiaTheme="majorEastAsia" w:hAnsiTheme="majorEastAsia" w:hint="eastAsia"/>
                <w:sz w:val="22"/>
                <w:szCs w:val="22"/>
              </w:rPr>
              <w:t>coding程式語言</w:t>
            </w:r>
            <w:r w:rsidR="0011261C">
              <w:rPr>
                <w:rFonts w:asciiTheme="majorEastAsia" w:eastAsiaTheme="majorEastAsia" w:hAnsiTheme="majorEastAsia" w:hint="eastAsia"/>
                <w:sz w:val="22"/>
                <w:szCs w:val="22"/>
              </w:rPr>
              <w:t>高</w:t>
            </w:r>
            <w:r w:rsidR="00A32343">
              <w:rPr>
                <w:rFonts w:asciiTheme="majorEastAsia" w:eastAsiaTheme="majorEastAsia" w:hAnsiTheme="majorEastAsia" w:hint="eastAsia"/>
                <w:sz w:val="22"/>
                <w:szCs w:val="22"/>
              </w:rPr>
              <w:t>階</w:t>
            </w:r>
          </w:p>
          <w:p w14:paraId="024C0EBE" w14:textId="77777777" w:rsidR="00A32343" w:rsidRPr="00434090" w:rsidRDefault="00A32343" w:rsidP="00A32343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【邁向國際】</w:t>
            </w:r>
          </w:p>
          <w:p w14:paraId="48E219FF" w14:textId="77777777" w:rsidR="004B697D" w:rsidRDefault="004B697D" w:rsidP="004B697D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697D">
              <w:rPr>
                <w:rFonts w:asciiTheme="majorEastAsia" w:eastAsiaTheme="majorEastAsia" w:hAnsiTheme="majorEastAsia" w:hint="eastAsia"/>
                <w:sz w:val="22"/>
                <w:szCs w:val="22"/>
              </w:rPr>
              <w:t>My School-校園巡禮</w:t>
            </w:r>
          </w:p>
          <w:p w14:paraId="6AA0AACC" w14:textId="07EF5067" w:rsidR="002C4BA8" w:rsidRPr="00442293" w:rsidRDefault="002C4BA8" w:rsidP="002C4BA8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42293">
              <w:rPr>
                <w:rFonts w:asciiTheme="minorEastAsia" w:eastAsiaTheme="minorEastAsia" w:hAnsiTheme="minorEastAsia"/>
                <w:sz w:val="20"/>
                <w:szCs w:val="20"/>
              </w:rPr>
              <w:t xml:space="preserve">Lesson 1 </w:t>
            </w:r>
            <w:r w:rsidRPr="00442293">
              <w:rPr>
                <w:rFonts w:asciiTheme="minorEastAsia" w:eastAsiaTheme="minorEastAsia" w:hAnsiTheme="minorEastAsia"/>
                <w:sz w:val="22"/>
                <w:szCs w:val="22"/>
              </w:rPr>
              <w:t>Flowers</w:t>
            </w:r>
            <w:r w:rsidRPr="00442293">
              <w:rPr>
                <w:rFonts w:asciiTheme="minorEastAsia" w:eastAsiaTheme="minorEastAsia" w:hAnsiTheme="minorEastAsia"/>
                <w:sz w:val="20"/>
                <w:szCs w:val="20"/>
              </w:rPr>
              <w:t xml:space="preserve"> and </w:t>
            </w:r>
            <w:r w:rsidRPr="00442293">
              <w:rPr>
                <w:rFonts w:asciiTheme="minorEastAsia" w:eastAsiaTheme="minorEastAsia" w:hAnsiTheme="minorEastAsia"/>
                <w:sz w:val="20"/>
                <w:szCs w:val="20"/>
              </w:rPr>
              <w:t>Trees.</w:t>
            </w:r>
          </w:p>
          <w:p w14:paraId="30C53BF7" w14:textId="4AFBBC44" w:rsidR="002C4BA8" w:rsidRPr="00442293" w:rsidRDefault="002C4BA8" w:rsidP="002C4BA8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42293">
              <w:rPr>
                <w:rFonts w:asciiTheme="minorEastAsia" w:eastAsiaTheme="minorEastAsia" w:hAnsiTheme="minorEastAsia"/>
                <w:sz w:val="20"/>
                <w:szCs w:val="20"/>
              </w:rPr>
              <w:t xml:space="preserve">Lesson 2 What </w:t>
            </w:r>
            <w:proofErr w:type="gramStart"/>
            <w:r w:rsidRPr="00442293">
              <w:rPr>
                <w:rFonts w:asciiTheme="minorEastAsia" w:eastAsiaTheme="minorEastAsia" w:hAnsiTheme="minorEastAsia"/>
                <w:sz w:val="20"/>
                <w:szCs w:val="20"/>
              </w:rPr>
              <w:t>To</w:t>
            </w:r>
            <w:proofErr w:type="gramEnd"/>
            <w:r w:rsidRPr="00442293">
              <w:rPr>
                <w:rFonts w:asciiTheme="minorEastAsia" w:eastAsiaTheme="minorEastAsia" w:hAnsiTheme="minorEastAsia"/>
                <w:sz w:val="20"/>
                <w:szCs w:val="20"/>
              </w:rPr>
              <w:t xml:space="preserve"> Wear?</w:t>
            </w:r>
          </w:p>
          <w:p w14:paraId="3ADE4F50" w14:textId="199A33C5" w:rsidR="004B697D" w:rsidRPr="00434090" w:rsidRDefault="002C4BA8" w:rsidP="002C4BA8">
            <w:pPr>
              <w:spacing w:line="2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42293">
              <w:rPr>
                <w:rFonts w:asciiTheme="minorEastAsia" w:eastAsiaTheme="minorEastAsia" w:hAnsiTheme="minorEastAsia"/>
                <w:sz w:val="20"/>
                <w:szCs w:val="20"/>
              </w:rPr>
              <w:t>Review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D95840E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BF815AE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【班級活動】</w:t>
            </w:r>
          </w:p>
          <w:p w14:paraId="27649326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戶外趴趴走</w:t>
            </w:r>
          </w:p>
          <w:p w14:paraId="586DD1AD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【學校活動】</w:t>
            </w:r>
          </w:p>
          <w:p w14:paraId="0811AE85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1.健檢與視力保健</w:t>
            </w:r>
          </w:p>
          <w:p w14:paraId="2960E189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2.潔牙宣導</w:t>
            </w:r>
          </w:p>
          <w:p w14:paraId="04B9079C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3.生命教育體驗活動</w:t>
            </w:r>
          </w:p>
          <w:p w14:paraId="4965A00C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4.泰安的力與美</w:t>
            </w:r>
          </w:p>
          <w:p w14:paraId="5AB9C4EC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學習扶助</w:t>
            </w: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與自主學習】</w:t>
            </w:r>
          </w:p>
          <w:p w14:paraId="23C48666" w14:textId="77777777" w:rsidR="00A32343" w:rsidRPr="00434090" w:rsidRDefault="00A32343" w:rsidP="00A32343">
            <w:pPr>
              <w:pStyle w:val="af5"/>
              <w:numPr>
                <w:ilvl w:val="0"/>
                <w:numId w:val="36"/>
              </w:numPr>
              <w:spacing w:line="280" w:lineRule="exact"/>
              <w:ind w:leftChars="0" w:left="260" w:hangingChars="118" w:hanging="260"/>
              <w:jc w:val="both"/>
              <w:rPr>
                <w:rFonts w:asciiTheme="majorEastAsia" w:eastAsiaTheme="majorEastAsia" w:hAnsiTheme="majorEastAsia"/>
                <w:sz w:val="22"/>
              </w:rPr>
            </w:pPr>
            <w:proofErr w:type="gramStart"/>
            <w:r w:rsidRPr="00434090">
              <w:rPr>
                <w:rFonts w:asciiTheme="majorEastAsia" w:eastAsiaTheme="majorEastAsia" w:hAnsiTheme="majorEastAsia" w:hint="eastAsia"/>
                <w:sz w:val="22"/>
              </w:rPr>
              <w:t>學扶組</w:t>
            </w:r>
            <w:proofErr w:type="gramEnd"/>
            <w:r w:rsidRPr="00434090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14:paraId="4564C9C7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數</w:t>
            </w:r>
            <w:proofErr w:type="gramStart"/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與量真有趣</w:t>
            </w:r>
            <w:proofErr w:type="gramEnd"/>
          </w:p>
          <w:p w14:paraId="469D9F26" w14:textId="77777777" w:rsidR="00A32343" w:rsidRPr="00434090" w:rsidRDefault="00A32343" w:rsidP="00A32343">
            <w:pPr>
              <w:pStyle w:val="af5"/>
              <w:numPr>
                <w:ilvl w:val="0"/>
                <w:numId w:val="35"/>
              </w:numPr>
              <w:spacing w:line="280" w:lineRule="exact"/>
              <w:ind w:leftChars="0" w:left="260" w:hangingChars="118" w:hanging="260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</w:rPr>
              <w:t>自學組：</w:t>
            </w:r>
          </w:p>
          <w:p w14:paraId="27EF5610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數與量大考驗</w:t>
            </w:r>
          </w:p>
        </w:tc>
        <w:tc>
          <w:tcPr>
            <w:tcW w:w="1591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23C574D0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32343" w:rsidRPr="00D25E40" w14:paraId="18E94780" w14:textId="77777777" w:rsidTr="00C9226C">
        <w:trPr>
          <w:cantSplit/>
          <w:trHeight w:val="7253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7CCB0E5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32AB2FF0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6C5ACF7E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72D715A6" w14:textId="77777777" w:rsidR="00A32343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911" w:type="dxa"/>
            <w:shd w:val="clear" w:color="auto" w:fill="FFFFFF"/>
          </w:tcPr>
          <w:p w14:paraId="40666B54" w14:textId="77777777" w:rsidR="006F187F" w:rsidRPr="00604241" w:rsidRDefault="006F187F" w:rsidP="0060424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</w:rPr>
              <w:t>●聆聽</w:t>
            </w:r>
          </w:p>
          <w:p w14:paraId="34305041" w14:textId="77777777" w:rsidR="006F187F" w:rsidRPr="00604241" w:rsidRDefault="006F187F" w:rsidP="0051145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</w:rPr>
              <w:t>1.專注</w:t>
            </w:r>
            <w:r w:rsidRPr="0051145B">
              <w:rPr>
                <w:rFonts w:ascii="新細明體" w:hAnsi="新細明體" w:cs="新細明體" w:hint="eastAsia"/>
                <w:sz w:val="20"/>
                <w:szCs w:val="20"/>
              </w:rPr>
              <w:t>聆聽</w:t>
            </w:r>
            <w:r w:rsidRPr="00604241">
              <w:rPr>
                <w:rFonts w:ascii="新細明體" w:hAnsi="新細明體" w:hint="eastAsia"/>
                <w:sz w:val="20"/>
                <w:szCs w:val="20"/>
              </w:rPr>
              <w:t>課本的聆聽故事，並回答問題。</w:t>
            </w:r>
          </w:p>
          <w:p w14:paraId="3C83A62E" w14:textId="77777777" w:rsidR="006F187F" w:rsidRPr="00604241" w:rsidRDefault="006F187F" w:rsidP="0051145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</w:rPr>
              <w:t>●口語表達</w:t>
            </w:r>
          </w:p>
          <w:p w14:paraId="218B0103" w14:textId="77777777" w:rsidR="006F187F" w:rsidRPr="00604241" w:rsidRDefault="006F187F" w:rsidP="0051145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</w:rPr>
              <w:t>1.以語意完整的句子，分享自己的觀察體驗。</w:t>
            </w:r>
          </w:p>
          <w:p w14:paraId="6CB2A2CF" w14:textId="77777777" w:rsidR="006F187F" w:rsidRPr="00604241" w:rsidRDefault="006F187F" w:rsidP="0060424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</w:rPr>
              <w:t>●標音符號與運用</w:t>
            </w:r>
          </w:p>
          <w:p w14:paraId="1C1CCD6C" w14:textId="77777777" w:rsidR="006F187F" w:rsidRPr="00604241" w:rsidRDefault="006F187F" w:rsidP="0051145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</w:rPr>
              <w:t>1.運用</w:t>
            </w:r>
            <w:r w:rsidRPr="0051145B">
              <w:rPr>
                <w:rFonts w:ascii="新細明體" w:hAnsi="新細明體" w:cs="新細明體" w:hint="eastAsia"/>
                <w:sz w:val="20"/>
                <w:szCs w:val="20"/>
              </w:rPr>
              <w:t>注音符號</w:t>
            </w:r>
            <w:r w:rsidRPr="00604241">
              <w:rPr>
                <w:rFonts w:ascii="新細明體" w:hAnsi="新細明體" w:hint="eastAsia"/>
                <w:sz w:val="20"/>
                <w:szCs w:val="20"/>
              </w:rPr>
              <w:t>的輔助，能看</w:t>
            </w:r>
            <w:proofErr w:type="gramStart"/>
            <w:r w:rsidRPr="00604241">
              <w:rPr>
                <w:rFonts w:ascii="新細明體" w:hAnsi="新細明體" w:hint="eastAsia"/>
                <w:sz w:val="20"/>
                <w:szCs w:val="20"/>
              </w:rPr>
              <w:t>字念音</w:t>
            </w:r>
            <w:proofErr w:type="gramEnd"/>
            <w:r w:rsidRPr="00604241">
              <w:rPr>
                <w:rFonts w:ascii="新細明體" w:hAnsi="新細明體" w:hint="eastAsia"/>
                <w:sz w:val="20"/>
                <w:szCs w:val="20"/>
              </w:rPr>
              <w:t>，藉而認識更多詞語。</w:t>
            </w:r>
          </w:p>
          <w:p w14:paraId="18016335" w14:textId="77777777" w:rsidR="006F187F" w:rsidRPr="00604241" w:rsidRDefault="006F187F" w:rsidP="0060424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</w:rPr>
              <w:t>●識字與寫字</w:t>
            </w:r>
          </w:p>
          <w:p w14:paraId="084799DC" w14:textId="77777777" w:rsidR="006F187F" w:rsidRPr="00604241" w:rsidRDefault="006F187F" w:rsidP="0051145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</w:rPr>
              <w:t>1.辨識</w:t>
            </w:r>
            <w:proofErr w:type="gramStart"/>
            <w:r w:rsidRPr="00604241">
              <w:rPr>
                <w:rFonts w:ascii="新細明體" w:hAnsi="新細明體" w:hint="eastAsia"/>
                <w:sz w:val="20"/>
                <w:szCs w:val="20"/>
              </w:rPr>
              <w:t>形近字</w:t>
            </w:r>
            <w:proofErr w:type="gramEnd"/>
            <w:r w:rsidRPr="00604241">
              <w:rPr>
                <w:rFonts w:ascii="新細明體" w:hAnsi="新細明體" w:hint="eastAsia"/>
                <w:sz w:val="20"/>
                <w:szCs w:val="20"/>
              </w:rPr>
              <w:t>字形的異同，並歸納多音字，正確的運用在生活中。</w:t>
            </w:r>
          </w:p>
          <w:p w14:paraId="3DE649D7" w14:textId="77777777" w:rsidR="006F187F" w:rsidRPr="00604241" w:rsidRDefault="006F187F" w:rsidP="0060424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</w:rPr>
              <w:t>●閱讀</w:t>
            </w:r>
          </w:p>
          <w:p w14:paraId="46AB8A6E" w14:textId="77777777" w:rsidR="006F187F" w:rsidRPr="00604241" w:rsidRDefault="006F187F" w:rsidP="0051145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</w:rPr>
              <w:t>1.運用推論的閱讀策略，找出文句中的提示與線索，察覺出課文中人物的感受和訊息。</w:t>
            </w:r>
          </w:p>
          <w:p w14:paraId="3DEA892F" w14:textId="77777777" w:rsidR="006F187F" w:rsidRPr="00604241" w:rsidRDefault="006F187F" w:rsidP="0060424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</w:rPr>
              <w:t>●寫作</w:t>
            </w:r>
          </w:p>
          <w:p w14:paraId="699DA724" w14:textId="77777777" w:rsidR="00A32343" w:rsidRPr="00604241" w:rsidRDefault="006F187F" w:rsidP="0051145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</w:rPr>
              <w:t>1.運用</w:t>
            </w:r>
            <w:proofErr w:type="gramStart"/>
            <w:r w:rsidRPr="00604241">
              <w:rPr>
                <w:rFonts w:ascii="新細明體" w:hAnsi="新細明體" w:hint="eastAsia"/>
                <w:sz w:val="20"/>
                <w:szCs w:val="20"/>
              </w:rPr>
              <w:t>語句接寫成</w:t>
            </w:r>
            <w:proofErr w:type="gramEnd"/>
            <w:r w:rsidRPr="00604241">
              <w:rPr>
                <w:rFonts w:ascii="新細明體" w:hAnsi="新細明體" w:hint="eastAsia"/>
                <w:sz w:val="20"/>
                <w:szCs w:val="20"/>
              </w:rPr>
              <w:t>複句的</w:t>
            </w:r>
            <w:r w:rsidRPr="0051145B">
              <w:rPr>
                <w:rFonts w:ascii="新細明體" w:hAnsi="新細明體" w:cs="新細明體" w:hint="eastAsia"/>
                <w:sz w:val="20"/>
                <w:szCs w:val="20"/>
              </w:rPr>
              <w:t>技巧</w:t>
            </w:r>
            <w:r w:rsidRPr="00604241">
              <w:rPr>
                <w:rFonts w:ascii="新細明體" w:hAnsi="新細明體" w:hint="eastAsia"/>
                <w:sz w:val="20"/>
                <w:szCs w:val="20"/>
              </w:rPr>
              <w:t>，以</w:t>
            </w:r>
            <w:proofErr w:type="gramStart"/>
            <w:r w:rsidRPr="00604241">
              <w:rPr>
                <w:rFonts w:ascii="新細明體" w:hAnsi="新細明體" w:hint="eastAsia"/>
                <w:sz w:val="20"/>
                <w:szCs w:val="20"/>
              </w:rPr>
              <w:t>完整句</w:t>
            </w:r>
            <w:proofErr w:type="gramEnd"/>
            <w:r w:rsidRPr="00604241">
              <w:rPr>
                <w:rFonts w:ascii="新細明體" w:hAnsi="新細明體" w:hint="eastAsia"/>
                <w:sz w:val="20"/>
                <w:szCs w:val="20"/>
              </w:rPr>
              <w:t>表達自己的生活或活動經驗。</w:t>
            </w:r>
          </w:p>
        </w:tc>
        <w:tc>
          <w:tcPr>
            <w:tcW w:w="1842" w:type="dxa"/>
            <w:shd w:val="clear" w:color="auto" w:fill="FFFFFF"/>
          </w:tcPr>
          <w:p w14:paraId="6021EC77" w14:textId="77777777" w:rsidR="006F187F" w:rsidRPr="00604241" w:rsidRDefault="006F187F" w:rsidP="006F187F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DFBiaoSongStd"/>
                <w:kern w:val="0"/>
                <w:sz w:val="20"/>
                <w:szCs w:val="20"/>
              </w:rPr>
            </w:pPr>
            <w:r w:rsidRPr="00604241">
              <w:rPr>
                <w:rFonts w:ascii="新細明體" w:hAnsi="新細明體" w:cs="DFBiaoSongStd"/>
                <w:kern w:val="0"/>
                <w:sz w:val="20"/>
                <w:szCs w:val="20"/>
              </w:rPr>
              <w:t>1.</w:t>
            </w:r>
            <w:r w:rsidRPr="00604241">
              <w:rPr>
                <w:rFonts w:ascii="新細明體" w:hAnsi="新細明體" w:cs="DFBiaoSongStd" w:hint="eastAsia"/>
                <w:kern w:val="0"/>
                <w:sz w:val="20"/>
                <w:szCs w:val="20"/>
              </w:rPr>
              <w:t>正確的指認顏色並用閩南語說出。</w:t>
            </w:r>
          </w:p>
          <w:p w14:paraId="107969A6" w14:textId="77777777" w:rsidR="006F187F" w:rsidRPr="00604241" w:rsidRDefault="006F187F" w:rsidP="0051145B">
            <w:pPr>
              <w:spacing w:line="240" w:lineRule="exact"/>
              <w:jc w:val="both"/>
              <w:rPr>
                <w:rFonts w:ascii="新細明體" w:hAnsi="新細明體" w:cs="DFBiaoSongStd"/>
                <w:kern w:val="0"/>
                <w:sz w:val="20"/>
                <w:szCs w:val="20"/>
                <w:lang w:eastAsia="zh-HK"/>
              </w:rPr>
            </w:pPr>
            <w:r w:rsidRPr="00604241">
              <w:rPr>
                <w:rFonts w:ascii="新細明體" w:hAnsi="新細明體" w:cs="DFBiaoSongStd"/>
                <w:kern w:val="0"/>
                <w:sz w:val="20"/>
                <w:szCs w:val="20"/>
                <w:lang w:eastAsia="zh-HK"/>
              </w:rPr>
              <w:t>2.</w:t>
            </w:r>
            <w:r w:rsidRPr="00604241">
              <w:rPr>
                <w:rFonts w:ascii="新細明體" w:hAnsi="新細明體" w:cs="DFBiaoSongStd" w:hint="eastAsia"/>
                <w:kern w:val="0"/>
                <w:sz w:val="20"/>
                <w:szCs w:val="20"/>
                <w:lang w:eastAsia="zh-HK"/>
              </w:rPr>
              <w:t>學會</w:t>
            </w:r>
            <w:r w:rsidRPr="0051145B">
              <w:rPr>
                <w:rFonts w:ascii="新細明體" w:hAnsi="新細明體" w:cs="新細明體" w:hint="eastAsia"/>
                <w:sz w:val="20"/>
                <w:szCs w:val="20"/>
              </w:rPr>
              <w:t>課文</w:t>
            </w:r>
            <w:r w:rsidRPr="00604241">
              <w:rPr>
                <w:rFonts w:ascii="新細明體" w:hAnsi="新細明體" w:cs="DFBiaoSongStd" w:hint="eastAsia"/>
                <w:kern w:val="0"/>
                <w:sz w:val="20"/>
                <w:szCs w:val="20"/>
                <w:lang w:eastAsia="zh-HK"/>
              </w:rPr>
              <w:t>歌唱與律動</w:t>
            </w:r>
          </w:p>
          <w:p w14:paraId="1CD6C5AC" w14:textId="77777777" w:rsidR="006F187F" w:rsidRPr="00604241" w:rsidRDefault="006F187F" w:rsidP="006F187F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DFBiaoSongStd"/>
                <w:kern w:val="0"/>
                <w:sz w:val="20"/>
                <w:szCs w:val="20"/>
              </w:rPr>
            </w:pPr>
            <w:r w:rsidRPr="00604241">
              <w:rPr>
                <w:rFonts w:ascii="新細明體" w:hAnsi="新細明體" w:cs="DFBiaoSongStd"/>
                <w:kern w:val="0"/>
                <w:sz w:val="20"/>
                <w:szCs w:val="20"/>
              </w:rPr>
              <w:t>3.</w:t>
            </w:r>
            <w:r w:rsidRPr="00604241">
              <w:rPr>
                <w:rFonts w:ascii="新細明體" w:hAnsi="新細明體" w:cs="DFBiaoSongStd" w:hint="eastAsia"/>
                <w:kern w:val="0"/>
                <w:sz w:val="20"/>
                <w:szCs w:val="20"/>
              </w:rPr>
              <w:t>正確指認聽到的</w:t>
            </w:r>
            <w:proofErr w:type="gramStart"/>
            <w:r w:rsidRPr="00604241">
              <w:rPr>
                <w:rFonts w:ascii="新細明體" w:hAnsi="新細明體" w:cs="DFBiaoSongStd" w:hint="eastAsia"/>
                <w:kern w:val="0"/>
                <w:sz w:val="20"/>
                <w:szCs w:val="20"/>
              </w:rPr>
              <w:t>昆蟲圖照</w:t>
            </w:r>
            <w:proofErr w:type="gramEnd"/>
            <w:r w:rsidRPr="00604241">
              <w:rPr>
                <w:rFonts w:ascii="新細明體" w:hAnsi="新細明體" w:cs="DFBiaoSongStd" w:hint="eastAsia"/>
                <w:kern w:val="0"/>
                <w:sz w:val="20"/>
                <w:szCs w:val="20"/>
              </w:rPr>
              <w:t>。</w:t>
            </w:r>
          </w:p>
          <w:p w14:paraId="766A0C15" w14:textId="77777777" w:rsidR="006F187F" w:rsidRPr="00604241" w:rsidRDefault="006F187F" w:rsidP="0051145B">
            <w:pPr>
              <w:spacing w:line="240" w:lineRule="exact"/>
              <w:jc w:val="both"/>
              <w:rPr>
                <w:rFonts w:ascii="新細明體" w:hAnsi="新細明體" w:cs="DFBiaoSongStd"/>
                <w:kern w:val="0"/>
                <w:sz w:val="20"/>
                <w:szCs w:val="20"/>
                <w:lang w:eastAsia="zh-HK"/>
              </w:rPr>
            </w:pPr>
            <w:r w:rsidRPr="00604241">
              <w:rPr>
                <w:rFonts w:ascii="新細明體" w:hAnsi="新細明體" w:cs="DFBiaoSongStd" w:hint="eastAsia"/>
                <w:kern w:val="0"/>
                <w:sz w:val="20"/>
                <w:szCs w:val="20"/>
              </w:rPr>
              <w:t>4.</w:t>
            </w:r>
            <w:r w:rsidRPr="00604241">
              <w:rPr>
                <w:rFonts w:ascii="新細明體" w:hAnsi="新細明體" w:cs="DFBiaoSongStd" w:hint="eastAsia"/>
                <w:kern w:val="0"/>
                <w:sz w:val="20"/>
                <w:szCs w:val="20"/>
                <w:lang w:eastAsia="zh-HK"/>
              </w:rPr>
              <w:t>熟練鬥陣聽故事的文意與語詞。</w:t>
            </w:r>
          </w:p>
          <w:p w14:paraId="5D5E6F19" w14:textId="77777777" w:rsidR="006F187F" w:rsidRPr="00604241" w:rsidRDefault="006F187F" w:rsidP="006F187F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DFBiaoSongStd"/>
                <w:kern w:val="0"/>
                <w:sz w:val="20"/>
                <w:szCs w:val="20"/>
              </w:rPr>
            </w:pPr>
            <w:r w:rsidRPr="00604241">
              <w:rPr>
                <w:rFonts w:ascii="新細明體" w:hAnsi="新細明體" w:cs="DFBiaoSongStd" w:hint="eastAsia"/>
                <w:kern w:val="0"/>
                <w:sz w:val="20"/>
                <w:szCs w:val="20"/>
                <w:lang w:eastAsia="zh-HK"/>
              </w:rPr>
              <w:t>5.</w:t>
            </w:r>
            <w:r w:rsidRPr="00604241">
              <w:rPr>
                <w:rFonts w:ascii="新細明體" w:hAnsi="新細明體" w:cs="DFBiaoSongStd-W4"/>
                <w:kern w:val="0"/>
                <w:sz w:val="20"/>
                <w:szCs w:val="20"/>
              </w:rPr>
              <w:t>.</w:t>
            </w:r>
            <w:r w:rsidRPr="0060424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聽懂閩南語的時間說法。</w:t>
            </w:r>
          </w:p>
          <w:p w14:paraId="0AD8FA76" w14:textId="77777777" w:rsidR="00A32343" w:rsidRPr="00604241" w:rsidRDefault="006F187F" w:rsidP="0051145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4241">
              <w:rPr>
                <w:rFonts w:ascii="新細明體" w:hAnsi="新細明體" w:cs="DFBiaoSongStd" w:hint="eastAsia"/>
                <w:kern w:val="0"/>
                <w:sz w:val="20"/>
                <w:szCs w:val="20"/>
              </w:rPr>
              <w:t>6.</w:t>
            </w:r>
            <w:r w:rsidRPr="0060424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在生活中分辨月分的名稱並</w:t>
            </w:r>
            <w:r w:rsidRPr="0051145B">
              <w:rPr>
                <w:rFonts w:ascii="新細明體" w:hAnsi="新細明體" w:cs="新細明體" w:hint="eastAsia"/>
                <w:sz w:val="20"/>
                <w:szCs w:val="20"/>
              </w:rPr>
              <w:t>進行</w:t>
            </w:r>
            <w:r w:rsidRPr="0060424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語詞的運用。</w:t>
            </w:r>
          </w:p>
        </w:tc>
        <w:tc>
          <w:tcPr>
            <w:tcW w:w="1843" w:type="dxa"/>
            <w:shd w:val="clear" w:color="auto" w:fill="FFFFFF"/>
          </w:tcPr>
          <w:p w14:paraId="410D3551" w14:textId="77777777" w:rsidR="00FA7859" w:rsidRPr="00604241" w:rsidRDefault="00FA7859" w:rsidP="00834F8F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1.認識1000以內的數詞序</w:t>
            </w:r>
            <w:r w:rsidR="0015125B" w:rsidRPr="00604241">
              <w:rPr>
                <w:rFonts w:ascii="新細明體" w:hAnsi="新細明體" w:cs="新細明體" w:hint="eastAsia"/>
                <w:sz w:val="20"/>
                <w:szCs w:val="20"/>
              </w:rPr>
              <w:t>、</w:t>
            </w:r>
            <w:proofErr w:type="gramStart"/>
            <w:r w:rsidR="0015125B" w:rsidRPr="00604241">
              <w:rPr>
                <w:rFonts w:ascii="新細明體" w:hAnsi="新細明體" w:cs="新細明體" w:hint="eastAsia"/>
                <w:sz w:val="20"/>
                <w:szCs w:val="20"/>
              </w:rPr>
              <w:t>位值單位</w:t>
            </w:r>
            <w:proofErr w:type="gramEnd"/>
            <w:r w:rsidR="0015125B" w:rsidRPr="00604241">
              <w:rPr>
                <w:rFonts w:ascii="新細明體" w:hAnsi="新細明體" w:cs="新細明體" w:hint="eastAsia"/>
                <w:sz w:val="20"/>
                <w:szCs w:val="20"/>
              </w:rPr>
              <w:t>換算</w:t>
            </w: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</w:p>
          <w:p w14:paraId="32C343F6" w14:textId="77777777" w:rsidR="00FA7859" w:rsidRPr="00604241" w:rsidRDefault="00FA7859" w:rsidP="00834F8F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2.用符號表示1000以內數的大小關係。</w:t>
            </w:r>
          </w:p>
          <w:p w14:paraId="0812FE8D" w14:textId="77777777" w:rsidR="00FA7859" w:rsidRPr="00604241" w:rsidRDefault="00814642" w:rsidP="00834F8F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3</w:t>
            </w:r>
            <w:r w:rsidR="00FA7859" w:rsidRPr="00604241">
              <w:rPr>
                <w:rFonts w:ascii="新細明體" w:hAnsi="新細明體" w:cs="新細明體" w:hint="eastAsia"/>
                <w:sz w:val="20"/>
                <w:szCs w:val="20"/>
              </w:rPr>
              <w:t>.認識公尺，以1公尺為單位進行長度的實測。</w:t>
            </w:r>
          </w:p>
          <w:p w14:paraId="5BBC13F4" w14:textId="77777777" w:rsidR="00FA7859" w:rsidRPr="00604241" w:rsidRDefault="00814642" w:rsidP="00834F8F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4</w:t>
            </w:r>
            <w:r w:rsidR="00FA7859" w:rsidRPr="00604241">
              <w:rPr>
                <w:rFonts w:ascii="新細明體" w:hAnsi="新細明體" w:cs="新細明體" w:hint="eastAsia"/>
                <w:sz w:val="20"/>
                <w:szCs w:val="20"/>
              </w:rPr>
              <w:t>.能理解公尺與公分的關係，並做公尺與公分的換算</w:t>
            </w:r>
            <w:r w:rsidR="0015125B" w:rsidRPr="00604241">
              <w:rPr>
                <w:rFonts w:ascii="新細明體" w:hAnsi="新細明體" w:cs="新細明體" w:hint="eastAsia"/>
                <w:sz w:val="20"/>
                <w:szCs w:val="20"/>
              </w:rPr>
              <w:t>、合成與分解</w:t>
            </w:r>
            <w:r w:rsidR="00FA7859" w:rsidRPr="00604241"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</w:p>
          <w:p w14:paraId="59566256" w14:textId="77777777" w:rsidR="00FA7859" w:rsidRPr="00604241" w:rsidRDefault="00814642" w:rsidP="00834F8F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5</w:t>
            </w:r>
            <w:r w:rsidR="0015125B" w:rsidRPr="00604241">
              <w:rPr>
                <w:rFonts w:ascii="新細明體" w:hAnsi="新細明體" w:cs="新細明體" w:hint="eastAsia"/>
                <w:sz w:val="20"/>
                <w:szCs w:val="20"/>
              </w:rPr>
              <w:t>.</w:t>
            </w:r>
            <w:r w:rsidR="00FA7859" w:rsidRPr="00604241">
              <w:rPr>
                <w:rFonts w:ascii="新細明體" w:hAnsi="新細明體" w:cs="新細明體" w:hint="eastAsia"/>
                <w:sz w:val="20"/>
                <w:szCs w:val="20"/>
              </w:rPr>
              <w:t>能用直式計算</w:t>
            </w:r>
            <w:proofErr w:type="gramStart"/>
            <w:r w:rsidR="00FA7859" w:rsidRPr="00604241">
              <w:rPr>
                <w:rFonts w:ascii="新細明體" w:hAnsi="新細明體" w:cs="新細明體" w:hint="eastAsia"/>
                <w:sz w:val="20"/>
                <w:szCs w:val="20"/>
              </w:rPr>
              <w:t>三</w:t>
            </w:r>
            <w:proofErr w:type="gramEnd"/>
            <w:r w:rsidR="00FA7859" w:rsidRPr="00604241">
              <w:rPr>
                <w:rFonts w:ascii="新細明體" w:hAnsi="新細明體" w:cs="新細明體" w:hint="eastAsia"/>
                <w:sz w:val="20"/>
                <w:szCs w:val="20"/>
              </w:rPr>
              <w:t>位數的加法</w:t>
            </w:r>
            <w:r w:rsidR="0015125B" w:rsidRPr="00604241">
              <w:rPr>
                <w:rFonts w:ascii="新細明體" w:hAnsi="新細明體" w:cs="新細明體" w:hint="eastAsia"/>
                <w:sz w:val="20"/>
                <w:szCs w:val="20"/>
              </w:rPr>
              <w:t>、減法應用問</w:t>
            </w:r>
            <w:r w:rsidR="00FA7859" w:rsidRPr="00604241">
              <w:rPr>
                <w:rFonts w:ascii="新細明體" w:hAnsi="新細明體" w:cs="新細明體" w:hint="eastAsia"/>
                <w:sz w:val="20"/>
                <w:szCs w:val="20"/>
              </w:rPr>
              <w:t>題。</w:t>
            </w:r>
          </w:p>
          <w:p w14:paraId="62077041" w14:textId="77777777" w:rsidR="00FA7859" w:rsidRPr="00604241" w:rsidRDefault="00814642" w:rsidP="00834F8F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6</w:t>
            </w:r>
            <w:r w:rsidR="00FA7859" w:rsidRPr="00604241">
              <w:rPr>
                <w:rFonts w:ascii="新細明體" w:hAnsi="新細明體" w:cs="新細明體" w:hint="eastAsia"/>
                <w:sz w:val="20"/>
                <w:szCs w:val="20"/>
              </w:rPr>
              <w:t>.能在生活情境中，解決簡單估算問題。</w:t>
            </w:r>
          </w:p>
          <w:p w14:paraId="526A66D9" w14:textId="77777777" w:rsidR="00FA7859" w:rsidRPr="00604241" w:rsidRDefault="00814642" w:rsidP="00834F8F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7</w:t>
            </w:r>
            <w:r w:rsidR="00FA7859" w:rsidRPr="00604241">
              <w:rPr>
                <w:rFonts w:ascii="新細明體" w:hAnsi="新細明體" w:cs="新細明體" w:hint="eastAsia"/>
                <w:sz w:val="20"/>
                <w:szCs w:val="20"/>
              </w:rPr>
              <w:t>.認識平面圖形的</w:t>
            </w:r>
            <w:proofErr w:type="gramStart"/>
            <w:r w:rsidR="00FA7859" w:rsidRPr="00604241">
              <w:rPr>
                <w:rFonts w:ascii="新細明體" w:hAnsi="新細明體" w:cs="新細明體" w:hint="eastAsia"/>
                <w:sz w:val="20"/>
                <w:szCs w:val="20"/>
              </w:rPr>
              <w:t>內部、外部、</w:t>
            </w:r>
            <w:proofErr w:type="gramEnd"/>
            <w:r w:rsidR="00FA7859" w:rsidRPr="00604241">
              <w:rPr>
                <w:rFonts w:ascii="新細明體" w:hAnsi="新細明體" w:cs="新細明體" w:hint="eastAsia"/>
                <w:sz w:val="20"/>
                <w:szCs w:val="20"/>
              </w:rPr>
              <w:t>周界及周長，並能做周長實測</w:t>
            </w:r>
          </w:p>
          <w:p w14:paraId="56F868A0" w14:textId="77777777" w:rsidR="00FA7859" w:rsidRPr="00604241" w:rsidRDefault="00814642" w:rsidP="00834F8F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8</w:t>
            </w:r>
            <w:r w:rsidR="00FA7859" w:rsidRPr="00604241">
              <w:rPr>
                <w:rFonts w:ascii="新細明體" w:hAnsi="新細明體" w:cs="新細明體" w:hint="eastAsia"/>
                <w:sz w:val="20"/>
                <w:szCs w:val="20"/>
              </w:rPr>
              <w:t>.</w:t>
            </w:r>
            <w:r w:rsidR="0015125B" w:rsidRPr="00604241">
              <w:rPr>
                <w:rFonts w:ascii="新細明體" w:hAnsi="新細明體" w:cs="新細明體" w:hint="eastAsia"/>
                <w:sz w:val="20"/>
                <w:szCs w:val="20"/>
              </w:rPr>
              <w:t>認</w:t>
            </w:r>
            <w:r w:rsidR="00FA7859" w:rsidRPr="00604241">
              <w:rPr>
                <w:rFonts w:ascii="新細明體" w:hAnsi="新細明體" w:cs="新細明體" w:hint="eastAsia"/>
                <w:sz w:val="20"/>
                <w:szCs w:val="20"/>
              </w:rPr>
              <w:t>識</w:t>
            </w:r>
            <w:r w:rsidR="00B877F9" w:rsidRPr="00604241">
              <w:rPr>
                <w:rFonts w:ascii="新細明體" w:hAnsi="新細明體" w:cs="新細明體" w:hint="eastAsia"/>
                <w:sz w:val="20"/>
                <w:szCs w:val="20"/>
              </w:rPr>
              <w:t>平面圖形</w:t>
            </w:r>
            <w:r w:rsidR="00AE7FB0" w:rsidRPr="00604241">
              <w:rPr>
                <w:rFonts w:ascii="新細明體" w:hAnsi="新細明體" w:cs="新細明體" w:hint="eastAsia"/>
                <w:sz w:val="20"/>
                <w:szCs w:val="20"/>
              </w:rPr>
              <w:t>、正方體、長方體</w:t>
            </w:r>
            <w:r w:rsidR="00FA7859" w:rsidRPr="00604241">
              <w:rPr>
                <w:rFonts w:ascii="新細明體" w:hAnsi="新細明體" w:cs="新細明體" w:hint="eastAsia"/>
                <w:sz w:val="20"/>
                <w:szCs w:val="20"/>
              </w:rPr>
              <w:t>的邊、角、頂點</w:t>
            </w:r>
            <w:r w:rsidR="00AE7FB0" w:rsidRPr="00604241">
              <w:rPr>
                <w:rFonts w:ascii="新細明體" w:hAnsi="新細明體" w:cs="新細明體" w:hint="eastAsia"/>
                <w:sz w:val="20"/>
                <w:szCs w:val="20"/>
              </w:rPr>
              <w:t>、面</w:t>
            </w:r>
            <w:r w:rsidR="00FA7859" w:rsidRPr="00604241"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</w:p>
          <w:p w14:paraId="12D29B25" w14:textId="77777777" w:rsidR="00FA7859" w:rsidRPr="00604241" w:rsidRDefault="00814642" w:rsidP="00834F8F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9</w:t>
            </w:r>
            <w:r w:rsidR="00FA7859" w:rsidRPr="00604241">
              <w:rPr>
                <w:rFonts w:ascii="新細明體" w:hAnsi="新細明體" w:cs="新細明體" w:hint="eastAsia"/>
                <w:sz w:val="20"/>
                <w:szCs w:val="20"/>
              </w:rPr>
              <w:t>.能</w:t>
            </w: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算出</w:t>
            </w:r>
            <w:r w:rsidR="0032713C" w:rsidRPr="00604241">
              <w:rPr>
                <w:rFonts w:ascii="新細明體" w:hAnsi="新細明體" w:cs="新細明體" w:hint="eastAsia"/>
                <w:sz w:val="20"/>
                <w:szCs w:val="20"/>
              </w:rPr>
              <w:t>平面圖形</w:t>
            </w:r>
            <w:r w:rsidR="00FA7859" w:rsidRPr="00604241">
              <w:rPr>
                <w:rFonts w:ascii="新細明體" w:hAnsi="新細明體" w:cs="新細明體" w:hint="eastAsia"/>
                <w:sz w:val="20"/>
                <w:szCs w:val="20"/>
              </w:rPr>
              <w:t>的周長及邊長關係。</w:t>
            </w:r>
          </w:p>
          <w:p w14:paraId="349685D3" w14:textId="77777777" w:rsidR="00FA7859" w:rsidRPr="00604241" w:rsidRDefault="00CB0E2B" w:rsidP="00834F8F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</w:t>
            </w:r>
            <w:r w:rsidR="00FA7859" w:rsidRPr="00604241">
              <w:rPr>
                <w:rFonts w:ascii="新細明體" w:hAnsi="新細明體" w:cs="新細明體" w:hint="eastAsia"/>
                <w:sz w:val="20"/>
                <w:szCs w:val="20"/>
              </w:rPr>
              <w:t>.能解決十幾乘以一位數，乘數在3以內的問題。</w:t>
            </w:r>
          </w:p>
          <w:p w14:paraId="0D98D003" w14:textId="77777777" w:rsidR="00A32343" w:rsidRPr="0051145B" w:rsidRDefault="00AE7FB0" w:rsidP="0051145B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1</w:t>
            </w:r>
            <w:r w:rsidR="00CB0E2B">
              <w:rPr>
                <w:rFonts w:ascii="新細明體" w:hAnsi="新細明體" w:cs="新細明體" w:hint="eastAsia"/>
                <w:sz w:val="20"/>
                <w:szCs w:val="20"/>
              </w:rPr>
              <w:t>1</w:t>
            </w:r>
            <w:r w:rsidR="00FA7859" w:rsidRPr="00604241">
              <w:rPr>
                <w:rFonts w:ascii="新細明體" w:hAnsi="新細明體" w:cs="新細明體" w:hint="eastAsia"/>
                <w:sz w:val="20"/>
                <w:szCs w:val="20"/>
              </w:rPr>
              <w:t>.能在具體情境中，認識乘法交換率</w:t>
            </w:r>
          </w:p>
        </w:tc>
        <w:tc>
          <w:tcPr>
            <w:tcW w:w="1985" w:type="dxa"/>
            <w:shd w:val="clear" w:color="auto" w:fill="FFFFFF"/>
          </w:tcPr>
          <w:p w14:paraId="3A70CD32" w14:textId="77777777" w:rsidR="001B0430" w:rsidRPr="00604241" w:rsidRDefault="001B0430" w:rsidP="0051145B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604241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1.教師引導學童與家人們的</w:t>
            </w:r>
            <w:r w:rsidRPr="0051145B">
              <w:rPr>
                <w:rFonts w:ascii="新細明體" w:hAnsi="新細明體" w:cs="新細明體" w:hint="eastAsia"/>
                <w:sz w:val="20"/>
                <w:szCs w:val="20"/>
              </w:rPr>
              <w:t>情感</w:t>
            </w:r>
            <w:r w:rsidRPr="00604241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聯繫的重要，透過電話能夠在最短的</w:t>
            </w:r>
            <w:r w:rsidRPr="0051145B">
              <w:rPr>
                <w:rFonts w:ascii="新細明體" w:hAnsi="新細明體" w:cs="新細明體" w:hint="eastAsia"/>
                <w:sz w:val="20"/>
                <w:szCs w:val="20"/>
              </w:rPr>
              <w:t>時間</w:t>
            </w:r>
            <w:r w:rsidRPr="00604241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內</w:t>
            </w:r>
            <w:proofErr w:type="gramStart"/>
            <w:r w:rsidRPr="00604241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表達情宜</w:t>
            </w:r>
            <w:proofErr w:type="gramEnd"/>
            <w:r w:rsidRPr="00604241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，</w:t>
            </w:r>
            <w:r w:rsidRPr="0051145B">
              <w:rPr>
                <w:rFonts w:ascii="新細明體" w:hAnsi="新細明體" w:cs="新細明體" w:hint="eastAsia"/>
                <w:sz w:val="20"/>
                <w:szCs w:val="20"/>
              </w:rPr>
              <w:t>因此</w:t>
            </w:r>
            <w:r w:rsidRPr="00604241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讓學童提出與遠方家人(親人)聯繫、說出祝福的話。</w:t>
            </w:r>
          </w:p>
          <w:p w14:paraId="147CC34B" w14:textId="77777777" w:rsidR="001B0430" w:rsidRPr="00604241" w:rsidRDefault="001B0430" w:rsidP="0051145B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604241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2.要跟</w:t>
            </w:r>
            <w:r w:rsidRPr="0051145B">
              <w:rPr>
                <w:rFonts w:ascii="新細明體" w:hAnsi="新細明體" w:cs="新細明體" w:hint="eastAsia"/>
                <w:sz w:val="20"/>
                <w:szCs w:val="20"/>
              </w:rPr>
              <w:t>親人</w:t>
            </w:r>
            <w:r w:rsidRPr="00604241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說話的時候，</w:t>
            </w:r>
            <w:proofErr w:type="gramStart"/>
            <w:r w:rsidRPr="00604241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要說些什麼</w:t>
            </w:r>
            <w:proofErr w:type="gramEnd"/>
            <w:r w:rsidRPr="00604241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呢？讓學童討論之後，請學童舉例提出來並且練習說說看。</w:t>
            </w:r>
          </w:p>
          <w:p w14:paraId="115CDCB4" w14:textId="77777777" w:rsidR="001B0430" w:rsidRPr="00604241" w:rsidRDefault="001B0430" w:rsidP="0051145B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604241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3.引導學童能對長輩透過所學過運用的電話方法，將自己內心想問候的話，利用電話告訴對方。可以利用自製創意話筒來練習說。</w:t>
            </w:r>
          </w:p>
          <w:p w14:paraId="328BB1AB" w14:textId="77777777" w:rsidR="001B0430" w:rsidRPr="00604241" w:rsidRDefault="001B0430" w:rsidP="0051145B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604241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4.請學童利用生活周邊的工具，也可以串起彼此的橋梁。</w:t>
            </w:r>
          </w:p>
          <w:p w14:paraId="342BC384" w14:textId="77777777" w:rsidR="001B0430" w:rsidRPr="00604241" w:rsidRDefault="001B0430" w:rsidP="0051145B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  <w:r w:rsidRPr="00604241"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>5.察覺</w:t>
            </w:r>
            <w:r w:rsidRPr="0051145B">
              <w:rPr>
                <w:rFonts w:ascii="新細明體" w:hAnsi="新細明體" w:cs="新細明體" w:hint="eastAsia"/>
                <w:sz w:val="20"/>
                <w:szCs w:val="20"/>
              </w:rPr>
              <w:t>事件</w:t>
            </w:r>
            <w:r w:rsidRPr="00604241"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>中的主角需要什麼協助。</w:t>
            </w:r>
          </w:p>
          <w:p w14:paraId="0DF862FE" w14:textId="77777777" w:rsidR="0032713C" w:rsidRDefault="0032713C" w:rsidP="0032713C">
            <w:pPr>
              <w:pStyle w:val="Default"/>
              <w:adjustRightInd/>
              <w:spacing w:line="280" w:lineRule="exact"/>
              <w:jc w:val="both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>6</w:t>
            </w:r>
            <w:r w:rsidR="001B0430" w:rsidRPr="00604241"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>.利用角色扮演，學習如何幫助人。</w:t>
            </w:r>
          </w:p>
          <w:p w14:paraId="0CFA5B0E" w14:textId="77777777" w:rsidR="00A32343" w:rsidRPr="00604241" w:rsidRDefault="001B0430" w:rsidP="0051145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4241">
              <w:rPr>
                <w:rFonts w:asciiTheme="minorEastAsia" w:eastAsiaTheme="minorEastAsia" w:hAnsiTheme="minorEastAsia" w:cs="Arial Unicode MS" w:hint="eastAsia"/>
                <w:kern w:val="0"/>
                <w:sz w:val="20"/>
                <w:szCs w:val="20"/>
              </w:rPr>
              <w:t>7.分享自己接受別人幫助的經驗及心情</w:t>
            </w:r>
          </w:p>
        </w:tc>
        <w:tc>
          <w:tcPr>
            <w:tcW w:w="1984" w:type="dxa"/>
            <w:shd w:val="clear" w:color="auto" w:fill="FFFFFF"/>
          </w:tcPr>
          <w:p w14:paraId="7B83E513" w14:textId="77777777" w:rsidR="006F6D88" w:rsidRPr="00604241" w:rsidRDefault="006F6D88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1.認識口腔保健的方法</w:t>
            </w:r>
            <w:r w:rsidR="00403A3E" w:rsidRPr="00604241">
              <w:rPr>
                <w:rFonts w:ascii="新細明體" w:hAnsi="新細明體" w:cs="新細明體" w:hint="eastAsia"/>
                <w:sz w:val="20"/>
                <w:szCs w:val="20"/>
              </w:rPr>
              <w:t>並</w:t>
            </w: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練習正確的刷牙技能。</w:t>
            </w:r>
          </w:p>
          <w:p w14:paraId="0DF80490" w14:textId="77777777" w:rsidR="006F6D88" w:rsidRPr="00604241" w:rsidRDefault="00403A3E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2</w:t>
            </w:r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.認識站、走、</w:t>
            </w:r>
            <w:proofErr w:type="gramStart"/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坐及搬</w:t>
            </w:r>
            <w:proofErr w:type="gramEnd"/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重物的正確姿勢並維持健康的生活習慣。</w:t>
            </w:r>
          </w:p>
          <w:p w14:paraId="7ED3C91F" w14:textId="77777777" w:rsidR="006F6D88" w:rsidRPr="00604241" w:rsidRDefault="00403A3E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3</w:t>
            </w:r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.能表達對家人的關愛</w:t>
            </w: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並</w:t>
            </w:r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情境演練。</w:t>
            </w:r>
          </w:p>
          <w:p w14:paraId="1DD7AF09" w14:textId="77777777" w:rsidR="006F6D88" w:rsidRPr="00604241" w:rsidRDefault="00403A3E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4</w:t>
            </w:r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.認識家庭休閒活動的項目及好處。</w:t>
            </w:r>
          </w:p>
          <w:p w14:paraId="7662C103" w14:textId="77777777" w:rsidR="006F6D88" w:rsidRPr="00604241" w:rsidRDefault="00403A3E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5</w:t>
            </w:r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.認識戶外旅遊的行前準備工作</w:t>
            </w: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並</w:t>
            </w:r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樂於參與家庭休閒活動。</w:t>
            </w:r>
          </w:p>
          <w:p w14:paraId="45937AA3" w14:textId="77777777" w:rsidR="006F6D88" w:rsidRPr="00604241" w:rsidRDefault="00403A3E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6.</w:t>
            </w:r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認識社區的特色和資源。</w:t>
            </w:r>
          </w:p>
          <w:p w14:paraId="45D4A471" w14:textId="77777777" w:rsidR="006F6D88" w:rsidRPr="00604241" w:rsidRDefault="00403A3E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7.</w:t>
            </w:r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認識登革熱的傳染途徑與預防方法。</w:t>
            </w:r>
          </w:p>
          <w:p w14:paraId="09B56C1B" w14:textId="77777777" w:rsidR="006F6D88" w:rsidRPr="00604241" w:rsidRDefault="00403A3E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8</w:t>
            </w:r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.發覺社區活動可以讓社區居民關係更緊密</w:t>
            </w: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並</w:t>
            </w:r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樂於參與社區活動。</w:t>
            </w:r>
          </w:p>
          <w:p w14:paraId="1000EE40" w14:textId="77777777" w:rsidR="006F6D88" w:rsidRPr="00604241" w:rsidRDefault="00403A3E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9</w:t>
            </w:r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.認識在平衡木行進的方法</w:t>
            </w: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並</w:t>
            </w:r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保持動態平衡的要領。</w:t>
            </w:r>
          </w:p>
          <w:p w14:paraId="0EC0C7B3" w14:textId="77777777" w:rsidR="00A32343" w:rsidRPr="00604241" w:rsidRDefault="00403A3E" w:rsidP="0060424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10</w:t>
            </w:r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.認識在跳箱上進行支撐、跨越動作的要領</w:t>
            </w: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並表現</w:t>
            </w:r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認真參與跳箱活動的學習態度。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14B9C538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35CFA8BF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7A897216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05EAB9DF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32343" w:rsidRPr="00D25E40" w14:paraId="12C4E81D" w14:textId="77777777" w:rsidTr="001B0430">
        <w:trPr>
          <w:cantSplit/>
          <w:trHeight w:val="1121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868C8C6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76EB3482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384A649A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190227B6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11" w:type="dxa"/>
            <w:shd w:val="clear" w:color="auto" w:fill="FFFFFF"/>
          </w:tcPr>
          <w:p w14:paraId="02BA3AB3" w14:textId="77777777" w:rsidR="006F187F" w:rsidRPr="00CB0E2B" w:rsidRDefault="006F187F" w:rsidP="006F187F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B0E2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口頭評量</w:t>
            </w:r>
          </w:p>
          <w:p w14:paraId="3D6AA6BD" w14:textId="77777777" w:rsidR="006F187F" w:rsidRPr="00CB0E2B" w:rsidRDefault="006F187F" w:rsidP="006F187F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B0E2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習作評量</w:t>
            </w:r>
          </w:p>
          <w:p w14:paraId="3F8B85F7" w14:textId="77777777" w:rsidR="006F187F" w:rsidRPr="00CB0E2B" w:rsidRDefault="006F187F" w:rsidP="006F187F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B0E2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發表評量</w:t>
            </w:r>
          </w:p>
          <w:p w14:paraId="669F3563" w14:textId="77777777" w:rsidR="00A32343" w:rsidRPr="00CB0E2B" w:rsidRDefault="006F187F" w:rsidP="006F18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0E2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實作評量</w:t>
            </w:r>
          </w:p>
        </w:tc>
        <w:tc>
          <w:tcPr>
            <w:tcW w:w="1842" w:type="dxa"/>
            <w:shd w:val="clear" w:color="auto" w:fill="FFFFFF"/>
          </w:tcPr>
          <w:p w14:paraId="04CFFCF2" w14:textId="77777777" w:rsidR="006F187F" w:rsidRPr="00CB0E2B" w:rsidRDefault="006F187F" w:rsidP="006F6D88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DFBiaoSongStd"/>
                <w:kern w:val="0"/>
                <w:sz w:val="20"/>
                <w:szCs w:val="20"/>
              </w:rPr>
            </w:pPr>
            <w:r w:rsidRPr="00CB0E2B"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Pr="00CB0E2B">
              <w:rPr>
                <w:rFonts w:ascii="新細明體" w:hAnsi="新細明體" w:cs="DFBiaoSongStd" w:hint="eastAsia"/>
                <w:kern w:val="0"/>
                <w:sz w:val="20"/>
                <w:szCs w:val="20"/>
              </w:rPr>
              <w:t>.討論活動</w:t>
            </w:r>
          </w:p>
          <w:p w14:paraId="3A278B8F" w14:textId="77777777" w:rsidR="006F187F" w:rsidRPr="00CB0E2B" w:rsidRDefault="006F187F" w:rsidP="006F6D88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DFBiaoSongStd"/>
                <w:kern w:val="0"/>
                <w:sz w:val="20"/>
                <w:szCs w:val="20"/>
              </w:rPr>
            </w:pPr>
            <w:r w:rsidRPr="00CB0E2B">
              <w:rPr>
                <w:rFonts w:ascii="新細明體" w:hAnsi="新細明體" w:cs="DFBiaoSongStd" w:hint="eastAsia"/>
                <w:kern w:val="0"/>
                <w:sz w:val="20"/>
                <w:szCs w:val="20"/>
              </w:rPr>
              <w:t>2.口語評量</w:t>
            </w:r>
          </w:p>
          <w:p w14:paraId="1A21B6E8" w14:textId="77777777" w:rsidR="006F187F" w:rsidRPr="00CB0E2B" w:rsidRDefault="006F187F" w:rsidP="006F6D88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DFBiaoSongStd"/>
                <w:kern w:val="0"/>
                <w:sz w:val="20"/>
                <w:szCs w:val="20"/>
              </w:rPr>
            </w:pPr>
            <w:r w:rsidRPr="00CB0E2B">
              <w:rPr>
                <w:rFonts w:ascii="新細明體" w:hAnsi="新細明體" w:cs="DFBiaoSongStd" w:hint="eastAsia"/>
                <w:kern w:val="0"/>
                <w:sz w:val="20"/>
                <w:szCs w:val="20"/>
              </w:rPr>
              <w:t>3.表演評量</w:t>
            </w:r>
          </w:p>
          <w:p w14:paraId="1A72A079" w14:textId="77777777" w:rsidR="006F187F" w:rsidRPr="00CB0E2B" w:rsidRDefault="006F187F" w:rsidP="006F6D88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DFBiaoSongStd"/>
                <w:kern w:val="0"/>
                <w:sz w:val="20"/>
                <w:szCs w:val="20"/>
              </w:rPr>
            </w:pPr>
            <w:r w:rsidRPr="00CB0E2B">
              <w:rPr>
                <w:rFonts w:ascii="新細明體" w:hAnsi="新細明體" w:cs="DFBiaoSongStd" w:hint="eastAsia"/>
                <w:kern w:val="0"/>
                <w:sz w:val="20"/>
                <w:szCs w:val="20"/>
              </w:rPr>
              <w:t>4.實作評量</w:t>
            </w:r>
          </w:p>
          <w:p w14:paraId="3A8312A8" w14:textId="77777777" w:rsidR="00A32343" w:rsidRPr="00CB0E2B" w:rsidRDefault="006F187F" w:rsidP="006F6D88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0E2B">
              <w:rPr>
                <w:rFonts w:ascii="新細明體" w:hAnsi="新細明體" w:cs="DFBiaoSongStd" w:hint="eastAsia"/>
                <w:kern w:val="0"/>
                <w:sz w:val="20"/>
                <w:szCs w:val="20"/>
              </w:rPr>
              <w:t>5.遊戲評量</w:t>
            </w:r>
          </w:p>
        </w:tc>
        <w:tc>
          <w:tcPr>
            <w:tcW w:w="1843" w:type="dxa"/>
            <w:shd w:val="clear" w:color="auto" w:fill="FFFFFF"/>
          </w:tcPr>
          <w:p w14:paraId="516F828F" w14:textId="77777777" w:rsidR="00FA7859" w:rsidRPr="00CB0E2B" w:rsidRDefault="00FA7859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CB0E2B">
              <w:rPr>
                <w:rFonts w:ascii="新細明體" w:hAnsi="新細明體" w:cs="新細明體" w:hint="eastAsia"/>
                <w:sz w:val="20"/>
                <w:szCs w:val="20"/>
              </w:rPr>
              <w:t>1.作業評量</w:t>
            </w:r>
          </w:p>
          <w:p w14:paraId="3DF08563" w14:textId="77777777" w:rsidR="00FA7859" w:rsidRPr="00CB0E2B" w:rsidRDefault="00FA7859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CB0E2B">
              <w:rPr>
                <w:rFonts w:ascii="新細明體" w:hAnsi="新細明體" w:cs="新細明體" w:hint="eastAsia"/>
                <w:sz w:val="20"/>
                <w:szCs w:val="20"/>
              </w:rPr>
              <w:t>2.口頭討論</w:t>
            </w:r>
          </w:p>
          <w:p w14:paraId="4F39EDD9" w14:textId="77777777" w:rsidR="00FA7859" w:rsidRPr="00CB0E2B" w:rsidRDefault="00FA7859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CB0E2B">
              <w:rPr>
                <w:rFonts w:ascii="新細明體" w:hAnsi="新細明體" w:cs="新細明體" w:hint="eastAsia"/>
                <w:sz w:val="20"/>
                <w:szCs w:val="20"/>
              </w:rPr>
              <w:t>3.紙筆測驗</w:t>
            </w:r>
          </w:p>
          <w:p w14:paraId="7C667139" w14:textId="77777777" w:rsidR="00FA7859" w:rsidRPr="00CB0E2B" w:rsidRDefault="00FA7859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CB0E2B">
              <w:rPr>
                <w:rFonts w:ascii="新細明體" w:hAnsi="新細明體" w:cs="新細明體" w:hint="eastAsia"/>
                <w:sz w:val="20"/>
                <w:szCs w:val="20"/>
              </w:rPr>
              <w:t>4.發表</w:t>
            </w:r>
          </w:p>
          <w:p w14:paraId="01129E48" w14:textId="77777777" w:rsidR="00FA7859" w:rsidRPr="00CB0E2B" w:rsidRDefault="00FA7859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CB0E2B">
              <w:rPr>
                <w:rFonts w:ascii="新細明體" w:hAnsi="新細明體" w:cs="新細明體" w:hint="eastAsia"/>
                <w:sz w:val="20"/>
                <w:szCs w:val="20"/>
              </w:rPr>
              <w:t>5.課堂問答</w:t>
            </w:r>
          </w:p>
          <w:p w14:paraId="424EEC53" w14:textId="77777777" w:rsidR="00A32343" w:rsidRPr="00CB0E2B" w:rsidRDefault="00FA7859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CB0E2B">
              <w:rPr>
                <w:rFonts w:ascii="新細明體" w:hAnsi="新細明體" w:cs="新細明體" w:hint="eastAsia"/>
                <w:sz w:val="20"/>
                <w:szCs w:val="20"/>
              </w:rPr>
              <w:t>6.學習態度</w:t>
            </w:r>
          </w:p>
        </w:tc>
        <w:tc>
          <w:tcPr>
            <w:tcW w:w="1985" w:type="dxa"/>
            <w:shd w:val="clear" w:color="auto" w:fill="FFFFFF"/>
          </w:tcPr>
          <w:p w14:paraId="68CD0085" w14:textId="77777777" w:rsidR="001B0430" w:rsidRPr="00CB0E2B" w:rsidRDefault="001B0430" w:rsidP="001B0430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CB0E2B">
              <w:rPr>
                <w:rFonts w:ascii="新細明體" w:hAnsi="新細明體" w:cs="新細明體" w:hint="eastAsia"/>
                <w:sz w:val="20"/>
                <w:szCs w:val="20"/>
              </w:rPr>
              <w:t>1.觀察評量</w:t>
            </w:r>
          </w:p>
          <w:p w14:paraId="1B99E7DA" w14:textId="77777777" w:rsidR="001B0430" w:rsidRPr="00CB0E2B" w:rsidRDefault="001B0430" w:rsidP="001B0430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CB0E2B">
              <w:rPr>
                <w:rFonts w:ascii="新細明體" w:hAnsi="新細明體" w:cs="新細明體" w:hint="eastAsia"/>
                <w:sz w:val="20"/>
                <w:szCs w:val="20"/>
              </w:rPr>
              <w:t>2.口頭評量</w:t>
            </w:r>
          </w:p>
          <w:p w14:paraId="7A60617F" w14:textId="77777777" w:rsidR="001B0430" w:rsidRPr="00CB0E2B" w:rsidRDefault="001B0430" w:rsidP="001B0430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CB0E2B">
              <w:rPr>
                <w:rFonts w:ascii="新細明體" w:hAnsi="新細明體" w:cs="新細明體" w:hint="eastAsia"/>
                <w:sz w:val="20"/>
                <w:szCs w:val="20"/>
              </w:rPr>
              <w:t>3.行為檢核</w:t>
            </w:r>
          </w:p>
          <w:p w14:paraId="5E893407" w14:textId="77777777" w:rsidR="001B0430" w:rsidRPr="00CB0E2B" w:rsidRDefault="001B0430" w:rsidP="001B0430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CB0E2B">
              <w:rPr>
                <w:rFonts w:ascii="新細明體" w:hAnsi="新細明體" w:cs="新細明體" w:hint="eastAsia"/>
                <w:sz w:val="20"/>
                <w:szCs w:val="20"/>
              </w:rPr>
              <w:t>4.態度評量</w:t>
            </w:r>
          </w:p>
          <w:p w14:paraId="509DEA27" w14:textId="77777777" w:rsidR="00A32343" w:rsidRPr="00CB0E2B" w:rsidRDefault="001B0430" w:rsidP="001B043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0E2B">
              <w:rPr>
                <w:rFonts w:ascii="新細明體" w:hAnsi="新細明體" w:cs="新細明體" w:hint="eastAsia"/>
                <w:sz w:val="20"/>
                <w:szCs w:val="20"/>
              </w:rPr>
              <w:t>5.習作評量</w:t>
            </w:r>
          </w:p>
        </w:tc>
        <w:tc>
          <w:tcPr>
            <w:tcW w:w="1984" w:type="dxa"/>
            <w:shd w:val="clear" w:color="auto" w:fill="FFFFFF"/>
          </w:tcPr>
          <w:p w14:paraId="552CAC70" w14:textId="77777777" w:rsidR="006F6D88" w:rsidRPr="00CB0E2B" w:rsidRDefault="006F6D88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CB0E2B">
              <w:rPr>
                <w:rFonts w:ascii="新細明體" w:hAnsi="新細明體" w:cs="新細明體" w:hint="eastAsia"/>
                <w:sz w:val="20"/>
                <w:szCs w:val="20"/>
              </w:rPr>
              <w:t>1.操作</w:t>
            </w:r>
          </w:p>
          <w:p w14:paraId="2DE02F76" w14:textId="77777777" w:rsidR="006F6D88" w:rsidRPr="00CB0E2B" w:rsidRDefault="006F6D88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CB0E2B">
              <w:rPr>
                <w:rFonts w:ascii="新細明體" w:hAnsi="新細明體" w:cs="新細明體" w:hint="eastAsia"/>
                <w:sz w:val="20"/>
                <w:szCs w:val="20"/>
              </w:rPr>
              <w:t>2.問答</w:t>
            </w:r>
          </w:p>
          <w:p w14:paraId="0C89957E" w14:textId="77777777" w:rsidR="006F6D88" w:rsidRPr="00CB0E2B" w:rsidRDefault="006F6D88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CB0E2B">
              <w:rPr>
                <w:rFonts w:ascii="新細明體" w:hAnsi="新細明體" w:cs="新細明體" w:hint="eastAsia"/>
                <w:sz w:val="20"/>
                <w:szCs w:val="20"/>
              </w:rPr>
              <w:t>3.發表</w:t>
            </w:r>
          </w:p>
          <w:p w14:paraId="1538AB2A" w14:textId="77777777" w:rsidR="006F6D88" w:rsidRPr="00CB0E2B" w:rsidRDefault="006F6D88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CB0E2B">
              <w:rPr>
                <w:rFonts w:ascii="新細明體" w:hAnsi="新細明體" w:cs="新細明體" w:hint="eastAsia"/>
                <w:sz w:val="20"/>
                <w:szCs w:val="20"/>
              </w:rPr>
              <w:t>4.自評</w:t>
            </w:r>
          </w:p>
          <w:p w14:paraId="3A0B1A10" w14:textId="77777777" w:rsidR="006F6D88" w:rsidRPr="00CB0E2B" w:rsidRDefault="006F6D88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CB0E2B">
              <w:rPr>
                <w:rFonts w:ascii="新細明體" w:hAnsi="新細明體" w:cs="新細明體" w:hint="eastAsia"/>
                <w:sz w:val="20"/>
                <w:szCs w:val="20"/>
              </w:rPr>
              <w:t>5.觀察</w:t>
            </w:r>
          </w:p>
          <w:p w14:paraId="56F3AD4E" w14:textId="77777777" w:rsidR="00A32343" w:rsidRPr="00CB0E2B" w:rsidRDefault="006F6D88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CB0E2B">
              <w:rPr>
                <w:rFonts w:ascii="新細明體" w:hAnsi="新細明體" w:cs="新細明體" w:hint="eastAsia"/>
                <w:sz w:val="20"/>
                <w:szCs w:val="20"/>
              </w:rPr>
              <w:t>6.實踐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4C6CD7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F85656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150019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59B1BDA2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32343" w:rsidRPr="00D25E40" w14:paraId="2EF98575" w14:textId="77777777" w:rsidTr="00C12C7E">
        <w:trPr>
          <w:cantSplit/>
          <w:trHeight w:val="421"/>
        </w:trPr>
        <w:tc>
          <w:tcPr>
            <w:tcW w:w="22244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7096878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12458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次定期</w:t>
            </w:r>
            <w:r w:rsidR="006572E1" w:rsidRPr="006572E1">
              <w:rPr>
                <w:rFonts w:ascii="標楷體" w:eastAsia="標楷體" w:hAnsi="標楷體" w:hint="eastAsia"/>
                <w:color w:val="000000"/>
              </w:rPr>
              <w:t>成績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評量</w:t>
            </w:r>
          </w:p>
        </w:tc>
      </w:tr>
      <w:tr w:rsidR="00A32343" w:rsidRPr="00D25E40" w14:paraId="64FEA9F7" w14:textId="77777777" w:rsidTr="00C9226C">
        <w:trPr>
          <w:cantSplit/>
          <w:trHeight w:val="1595"/>
        </w:trPr>
        <w:tc>
          <w:tcPr>
            <w:tcW w:w="382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581A662" w14:textId="77777777" w:rsidR="00A32343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lastRenderedPageBreak/>
              <w:t>十一</w:t>
            </w:r>
          </w:p>
          <w:p w14:paraId="49D8BF04" w14:textId="77777777" w:rsidR="00A32343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14:paraId="1B24C5E3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56E6C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14:paraId="6CC8493D" w14:textId="77777777" w:rsidR="00A32343" w:rsidRPr="00E21CFC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1CFC">
              <w:rPr>
                <w:rFonts w:ascii="標楷體" w:eastAsia="標楷體" w:hAnsi="標楷體"/>
                <w:sz w:val="20"/>
                <w:szCs w:val="20"/>
              </w:rPr>
              <w:t>110/4/25</w:t>
            </w:r>
          </w:p>
          <w:p w14:paraId="5AAE96B4" w14:textId="77777777" w:rsidR="00A32343" w:rsidRPr="00E21CFC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1CFC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76D866CE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1CFC">
              <w:rPr>
                <w:rFonts w:ascii="標楷體" w:eastAsia="標楷體" w:hAnsi="標楷體"/>
                <w:sz w:val="20"/>
                <w:szCs w:val="20"/>
              </w:rPr>
              <w:t>110/6/30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14:paraId="66ECF0DC" w14:textId="77777777" w:rsidR="00A32343" w:rsidRPr="00E21CFC" w:rsidRDefault="00A32343" w:rsidP="00A32343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6/8(二)-6/11(五) 六年級畢業生成績評量</w:t>
            </w:r>
          </w:p>
          <w:p w14:paraId="2AE103DC" w14:textId="77777777" w:rsidR="00A32343" w:rsidRPr="00E21CFC" w:rsidRDefault="00A32343" w:rsidP="00A32343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6/14(</w:t>
            </w:r>
            <w:proofErr w:type="gramStart"/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)端午節</w:t>
            </w:r>
          </w:p>
          <w:p w14:paraId="155DE3E5" w14:textId="77777777" w:rsidR="00A32343" w:rsidRPr="00E21CFC" w:rsidRDefault="00A32343" w:rsidP="00A32343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(放假一日)</w:t>
            </w:r>
          </w:p>
          <w:p w14:paraId="4DFC7AEB" w14:textId="77777777" w:rsidR="00A32343" w:rsidRPr="00E21CFC" w:rsidRDefault="00A32343" w:rsidP="00A32343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6/17(四)-6/19(六)</w:t>
            </w:r>
          </w:p>
          <w:p w14:paraId="6A046215" w14:textId="77777777" w:rsidR="00A32343" w:rsidRPr="00E21CFC" w:rsidRDefault="00A32343" w:rsidP="00A32343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畢業典禮</w:t>
            </w:r>
          </w:p>
          <w:p w14:paraId="4533C23B" w14:textId="77777777" w:rsidR="00A32343" w:rsidRPr="00E21CFC" w:rsidRDefault="00A32343" w:rsidP="00A32343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6/22(二)-6/25(五)</w:t>
            </w:r>
          </w:p>
          <w:p w14:paraId="6DAF1BE9" w14:textId="77777777" w:rsidR="00A32343" w:rsidRPr="00E21CFC" w:rsidRDefault="00A32343" w:rsidP="00A32343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第二次定期</w:t>
            </w:r>
            <w:r w:rsidR="006572E1">
              <w:rPr>
                <w:rFonts w:ascii="標楷體" w:eastAsia="標楷體" w:hAnsi="標楷體" w:hint="eastAsia"/>
                <w:b/>
                <w:sz w:val="20"/>
                <w:szCs w:val="20"/>
              </w:rPr>
              <w:t>成績</w:t>
            </w:r>
            <w:r w:rsidRPr="00E21CF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評量</w:t>
            </w:r>
          </w:p>
          <w:p w14:paraId="71CEA89C" w14:textId="77777777" w:rsidR="00A32343" w:rsidRPr="00E21CFC" w:rsidRDefault="00A32343" w:rsidP="00A32343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6/30(三)休業式(正常上課)</w:t>
            </w:r>
          </w:p>
          <w:p w14:paraId="20276953" w14:textId="77777777" w:rsidR="00A32343" w:rsidRPr="00D25E40" w:rsidRDefault="00A32343" w:rsidP="00A32343">
            <w:pPr>
              <w:spacing w:line="0" w:lineRule="atLeast"/>
              <w:rPr>
                <w:rFonts w:ascii="標楷體" w:eastAsia="標楷體" w:hAnsi="標楷體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7/1(四)暑假開始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23006A59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單元/主題名稱</w:t>
            </w:r>
          </w:p>
        </w:tc>
        <w:tc>
          <w:tcPr>
            <w:tcW w:w="1911" w:type="dxa"/>
            <w:shd w:val="clear" w:color="auto" w:fill="FFFFFF"/>
          </w:tcPr>
          <w:p w14:paraId="61FC9FF6" w14:textId="77777777" w:rsidR="006F187F" w:rsidRPr="00604241" w:rsidRDefault="006F187F" w:rsidP="001B0430">
            <w:pPr>
              <w:spacing w:line="0" w:lineRule="atLeast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第三單元  故事妙</w:t>
            </w:r>
            <w:proofErr w:type="gramStart"/>
            <w:r w:rsidRPr="006042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妙</w:t>
            </w:r>
            <w:proofErr w:type="gramEnd"/>
            <w:r w:rsidRPr="006042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屋</w:t>
            </w:r>
          </w:p>
          <w:p w14:paraId="33919315" w14:textId="77777777" w:rsidR="00A32343" w:rsidRPr="00604241" w:rsidRDefault="006F187F" w:rsidP="0060424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第四單元  我是</w:t>
            </w:r>
            <w:proofErr w:type="gramStart"/>
            <w:r w:rsidRPr="006042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愛閱家</w:t>
            </w:r>
            <w:proofErr w:type="gramEnd"/>
          </w:p>
        </w:tc>
        <w:tc>
          <w:tcPr>
            <w:tcW w:w="1842" w:type="dxa"/>
            <w:shd w:val="clear" w:color="auto" w:fill="FFFFFF"/>
          </w:tcPr>
          <w:p w14:paraId="72C469FD" w14:textId="77777777" w:rsidR="006F187F" w:rsidRPr="00604241" w:rsidRDefault="006F187F" w:rsidP="001B043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  <w:lang w:eastAsia="zh-HK"/>
              </w:rPr>
              <w:t>四、春天欲轉去</w:t>
            </w:r>
          </w:p>
          <w:p w14:paraId="7422F52F" w14:textId="77777777" w:rsidR="006F187F" w:rsidRPr="00604241" w:rsidRDefault="006F187F" w:rsidP="001B043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  <w:lang w:eastAsia="zh-HK"/>
              </w:rPr>
              <w:t>單元活動二</w:t>
            </w:r>
          </w:p>
          <w:p w14:paraId="7C250A06" w14:textId="77777777" w:rsidR="006F187F" w:rsidRPr="00604241" w:rsidRDefault="006F187F" w:rsidP="001B043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</w:rPr>
              <w:t>五、</w:t>
            </w:r>
            <w:r w:rsidRPr="00604241">
              <w:rPr>
                <w:rFonts w:ascii="新細明體" w:hAnsi="新細明體" w:hint="eastAsia"/>
                <w:sz w:val="20"/>
                <w:szCs w:val="20"/>
                <w:lang w:eastAsia="zh-HK"/>
              </w:rPr>
              <w:t>去海邊仔</w:t>
            </w:r>
          </w:p>
          <w:p w14:paraId="33FE956C" w14:textId="77777777" w:rsidR="006F187F" w:rsidRPr="00604241" w:rsidRDefault="006F187F" w:rsidP="001B043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  <w:lang w:eastAsia="zh-HK"/>
              </w:rPr>
              <w:t>單元活動三</w:t>
            </w:r>
          </w:p>
          <w:p w14:paraId="48B712D8" w14:textId="77777777" w:rsidR="006F187F" w:rsidRPr="00604241" w:rsidRDefault="006F187F" w:rsidP="001B043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proofErr w:type="gramStart"/>
            <w:r w:rsidRPr="00604241">
              <w:rPr>
                <w:rFonts w:ascii="新細明體" w:hAnsi="新細明體" w:hint="eastAsia"/>
                <w:sz w:val="20"/>
                <w:szCs w:val="20"/>
              </w:rPr>
              <w:t>唸謠</w:t>
            </w:r>
            <w:proofErr w:type="gramEnd"/>
          </w:p>
          <w:p w14:paraId="325AD4AB" w14:textId="77777777" w:rsidR="00A32343" w:rsidRPr="00604241" w:rsidRDefault="006F187F" w:rsidP="0060424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</w:rPr>
              <w:t>來唱節日的歌</w:t>
            </w:r>
          </w:p>
        </w:tc>
        <w:tc>
          <w:tcPr>
            <w:tcW w:w="1843" w:type="dxa"/>
            <w:shd w:val="clear" w:color="auto" w:fill="FFFFFF"/>
          </w:tcPr>
          <w:p w14:paraId="619D62AF" w14:textId="77777777" w:rsidR="00FA7859" w:rsidRPr="00604241" w:rsidRDefault="00FA7859" w:rsidP="001B0430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六、</w:t>
            </w:r>
            <w:proofErr w:type="gramStart"/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乘與加減</w:t>
            </w:r>
            <w:proofErr w:type="gramEnd"/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兩步驟</w:t>
            </w:r>
          </w:p>
          <w:p w14:paraId="6DDFC71C" w14:textId="77777777" w:rsidR="00FA7859" w:rsidRPr="00604241" w:rsidRDefault="00FA7859" w:rsidP="001B0430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七、重量</w:t>
            </w:r>
          </w:p>
          <w:p w14:paraId="3CE680D2" w14:textId="77777777" w:rsidR="00FA7859" w:rsidRPr="00604241" w:rsidRDefault="00FA7859" w:rsidP="001B0430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八、年、月、日</w:t>
            </w:r>
          </w:p>
          <w:p w14:paraId="71E8D7AC" w14:textId="77777777" w:rsidR="00FA7859" w:rsidRPr="00604241" w:rsidRDefault="00FA7859" w:rsidP="001B0430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九、分裝與平分</w:t>
            </w:r>
          </w:p>
          <w:p w14:paraId="0CA6C418" w14:textId="77777777" w:rsidR="00FA7859" w:rsidRPr="00604241" w:rsidRDefault="00FA7859" w:rsidP="001B0430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十、認識分數</w:t>
            </w:r>
          </w:p>
          <w:p w14:paraId="74BD81B1" w14:textId="77777777" w:rsidR="00A32343" w:rsidRPr="00604241" w:rsidRDefault="00FA7859" w:rsidP="00CB0E2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學習加油</w:t>
            </w:r>
            <w:proofErr w:type="gramStart"/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讚</w:t>
            </w:r>
            <w:proofErr w:type="gramEnd"/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(二)</w:t>
            </w:r>
          </w:p>
        </w:tc>
        <w:tc>
          <w:tcPr>
            <w:tcW w:w="1985" w:type="dxa"/>
            <w:shd w:val="clear" w:color="auto" w:fill="FFFFFF"/>
          </w:tcPr>
          <w:p w14:paraId="25254D40" w14:textId="77777777" w:rsidR="001B0430" w:rsidRPr="00604241" w:rsidRDefault="001B0430" w:rsidP="00CB0E2B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主題四、環保達人</w:t>
            </w:r>
          </w:p>
          <w:p w14:paraId="23116419" w14:textId="77777777" w:rsidR="001B0430" w:rsidRPr="00604241" w:rsidRDefault="001B0430" w:rsidP="00CB0E2B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主題五、光和</w:t>
            </w:r>
            <w:proofErr w:type="gramStart"/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影</w:t>
            </w:r>
            <w:proofErr w:type="gramEnd"/>
          </w:p>
          <w:p w14:paraId="6D39D05F" w14:textId="77777777" w:rsidR="00A32343" w:rsidRPr="00604241" w:rsidRDefault="001B0430" w:rsidP="004A0DC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主題六、成長與學習</w:t>
            </w:r>
          </w:p>
        </w:tc>
        <w:tc>
          <w:tcPr>
            <w:tcW w:w="1984" w:type="dxa"/>
            <w:shd w:val="clear" w:color="auto" w:fill="FFFFFF"/>
          </w:tcPr>
          <w:p w14:paraId="5DFBBCAE" w14:textId="77777777" w:rsidR="006F6D88" w:rsidRPr="00604241" w:rsidRDefault="006F6D88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單元四、運動新體驗</w:t>
            </w:r>
          </w:p>
          <w:p w14:paraId="1D8235E8" w14:textId="77777777" w:rsidR="006F6D88" w:rsidRPr="00604241" w:rsidRDefault="006F6D88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單元五、運動GO！GO</w:t>
            </w:r>
          </w:p>
          <w:p w14:paraId="275ABED4" w14:textId="77777777" w:rsidR="006F6D88" w:rsidRPr="00604241" w:rsidRDefault="006F6D88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單元六、我喜歡玩球</w:t>
            </w:r>
          </w:p>
          <w:p w14:paraId="5F5791AC" w14:textId="77777777" w:rsidR="006F6D88" w:rsidRPr="00604241" w:rsidRDefault="006F6D88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單元七、運動萬花筒</w:t>
            </w:r>
          </w:p>
          <w:p w14:paraId="3D7C5857" w14:textId="77777777" w:rsidR="00A32343" w:rsidRPr="00604241" w:rsidRDefault="006F6D88" w:rsidP="00CB0E2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單元八、</w:t>
            </w:r>
            <w:proofErr w:type="gramStart"/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玩水樂翻天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655C7D0" w14:textId="77777777" w:rsidR="00A32343" w:rsidRPr="00434090" w:rsidRDefault="00A32343" w:rsidP="00A32343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【走讀泰安】</w:t>
            </w:r>
          </w:p>
          <w:p w14:paraId="03DF57F9" w14:textId="77777777" w:rsidR="00A32343" w:rsidRPr="00434090" w:rsidRDefault="00A32343" w:rsidP="00A32343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我形我樹</w:t>
            </w:r>
          </w:p>
          <w:p w14:paraId="2A3EA408" w14:textId="77777777" w:rsidR="00A32343" w:rsidRPr="00434090" w:rsidRDefault="00A32343" w:rsidP="00A32343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【資訊達人】</w:t>
            </w:r>
          </w:p>
          <w:p w14:paraId="40277FB4" w14:textId="77777777" w:rsidR="00A32343" w:rsidRPr="00434090" w:rsidRDefault="00C14E7A" w:rsidP="00A32343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002ED3">
              <w:rPr>
                <w:rFonts w:asciiTheme="majorEastAsia" w:eastAsiaTheme="majorEastAsia" w:hAnsiTheme="majorEastAsia" w:hint="eastAsia"/>
                <w:sz w:val="22"/>
                <w:szCs w:val="22"/>
              </w:rPr>
              <w:t>科丁</w:t>
            </w:r>
            <w:proofErr w:type="gramEnd"/>
            <w:r w:rsidRPr="00002ED3">
              <w:rPr>
                <w:rFonts w:asciiTheme="majorEastAsia" w:eastAsiaTheme="majorEastAsia" w:hAnsiTheme="majorEastAsia" w:hint="eastAsia"/>
                <w:sz w:val="22"/>
                <w:szCs w:val="22"/>
              </w:rPr>
              <w:t>coding程式語言</w:t>
            </w:r>
            <w:r w:rsidR="0011261C">
              <w:rPr>
                <w:rFonts w:asciiTheme="majorEastAsia" w:eastAsiaTheme="majorEastAsia" w:hAnsiTheme="majorEastAsia" w:hint="eastAsia"/>
                <w:sz w:val="22"/>
                <w:szCs w:val="22"/>
              </w:rPr>
              <w:t>高</w:t>
            </w:r>
            <w:r w:rsidR="00A32343">
              <w:rPr>
                <w:rFonts w:asciiTheme="majorEastAsia" w:eastAsiaTheme="majorEastAsia" w:hAnsiTheme="majorEastAsia" w:hint="eastAsia"/>
                <w:sz w:val="22"/>
                <w:szCs w:val="22"/>
              </w:rPr>
              <w:t>階</w:t>
            </w:r>
          </w:p>
          <w:p w14:paraId="465AEA17" w14:textId="77777777" w:rsidR="00A32343" w:rsidRPr="00434090" w:rsidRDefault="00A32343" w:rsidP="00A32343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【邁向國際】</w:t>
            </w:r>
          </w:p>
          <w:p w14:paraId="25A97EAE" w14:textId="3E701B16" w:rsidR="00A32343" w:rsidRDefault="004B697D" w:rsidP="004B697D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697D">
              <w:rPr>
                <w:rFonts w:asciiTheme="majorEastAsia" w:eastAsiaTheme="majorEastAsia" w:hAnsiTheme="majorEastAsia" w:hint="eastAsia"/>
                <w:sz w:val="22"/>
                <w:szCs w:val="22"/>
              </w:rPr>
              <w:t>My School-校園巡禮</w:t>
            </w:r>
          </w:p>
          <w:p w14:paraId="2C4C2783" w14:textId="7DF588A7" w:rsidR="002C4BA8" w:rsidRPr="00442293" w:rsidRDefault="002C4BA8" w:rsidP="002C4BA8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42293">
              <w:rPr>
                <w:rFonts w:asciiTheme="minorEastAsia" w:eastAsiaTheme="minorEastAsia" w:hAnsiTheme="minorEastAsia"/>
                <w:sz w:val="20"/>
                <w:szCs w:val="20"/>
              </w:rPr>
              <w:t>Lesson 3 Be Proactive</w:t>
            </w:r>
            <w:r w:rsidRPr="00442293">
              <w:rPr>
                <w:rFonts w:asciiTheme="minorEastAsia" w:eastAsiaTheme="minorEastAsia" w:hAnsiTheme="minorEastAsia"/>
                <w:sz w:val="20"/>
                <w:szCs w:val="20"/>
              </w:rPr>
              <w:t>.</w:t>
            </w:r>
          </w:p>
          <w:p w14:paraId="0094A0F7" w14:textId="4F887C5B" w:rsidR="002C4BA8" w:rsidRPr="00442293" w:rsidRDefault="002C4BA8" w:rsidP="002C4BA8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42293">
              <w:rPr>
                <w:rFonts w:asciiTheme="minorEastAsia" w:eastAsiaTheme="minorEastAsia" w:hAnsiTheme="minorEastAsia"/>
                <w:sz w:val="20"/>
                <w:szCs w:val="20"/>
              </w:rPr>
              <w:t>Lesson 4 Say goodbye to your friends</w:t>
            </w:r>
            <w:r w:rsidRPr="00442293">
              <w:rPr>
                <w:rFonts w:asciiTheme="minorEastAsia" w:eastAsiaTheme="minorEastAsia" w:hAnsiTheme="minorEastAsia"/>
                <w:sz w:val="20"/>
                <w:szCs w:val="20"/>
              </w:rPr>
              <w:t>.</w:t>
            </w:r>
          </w:p>
          <w:p w14:paraId="60EFC512" w14:textId="77777777" w:rsidR="002C4BA8" w:rsidRPr="00442293" w:rsidRDefault="002C4BA8" w:rsidP="002C4BA8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42293">
              <w:rPr>
                <w:rFonts w:asciiTheme="minorEastAsia" w:eastAsiaTheme="minorEastAsia" w:hAnsiTheme="minorEastAsia"/>
                <w:sz w:val="20"/>
                <w:szCs w:val="20"/>
              </w:rPr>
              <w:t>Review 2</w:t>
            </w:r>
          </w:p>
          <w:p w14:paraId="28D35C0F" w14:textId="69683D39" w:rsidR="004B697D" w:rsidRPr="00434090" w:rsidRDefault="002C4BA8" w:rsidP="002C4BA8">
            <w:pPr>
              <w:spacing w:line="2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42293">
              <w:rPr>
                <w:rFonts w:asciiTheme="minorEastAsia" w:eastAsiaTheme="minorEastAsia" w:hAnsiTheme="minorEastAsia"/>
                <w:sz w:val="20"/>
                <w:szCs w:val="20"/>
              </w:rPr>
              <w:t>Final Review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F7F6DE9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6A861E7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【班級活動】</w:t>
            </w:r>
          </w:p>
          <w:p w14:paraId="64C0C816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戶外趴趴走</w:t>
            </w:r>
          </w:p>
          <w:p w14:paraId="52C8E6C8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【學校活動】</w:t>
            </w:r>
          </w:p>
          <w:p w14:paraId="004A6AFD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1.健檢與視力保健</w:t>
            </w:r>
          </w:p>
          <w:p w14:paraId="41F727B4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2.潔牙宣導</w:t>
            </w:r>
          </w:p>
          <w:p w14:paraId="41BAFC48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3.生命教育體驗活動</w:t>
            </w:r>
          </w:p>
          <w:p w14:paraId="3D6D40DB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4.泰安的力與美</w:t>
            </w:r>
          </w:p>
          <w:p w14:paraId="235DDE36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學習扶助</w:t>
            </w: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與自主學習】</w:t>
            </w:r>
          </w:p>
          <w:p w14:paraId="6322907C" w14:textId="77777777" w:rsidR="00A32343" w:rsidRPr="00434090" w:rsidRDefault="00A32343" w:rsidP="00A32343">
            <w:pPr>
              <w:pStyle w:val="af5"/>
              <w:numPr>
                <w:ilvl w:val="0"/>
                <w:numId w:val="36"/>
              </w:numPr>
              <w:spacing w:line="280" w:lineRule="exact"/>
              <w:ind w:leftChars="0" w:left="260" w:hangingChars="118" w:hanging="260"/>
              <w:jc w:val="both"/>
              <w:rPr>
                <w:rFonts w:asciiTheme="majorEastAsia" w:eastAsiaTheme="majorEastAsia" w:hAnsiTheme="majorEastAsia"/>
                <w:sz w:val="22"/>
              </w:rPr>
            </w:pPr>
            <w:proofErr w:type="gramStart"/>
            <w:r w:rsidRPr="00434090">
              <w:rPr>
                <w:rFonts w:asciiTheme="majorEastAsia" w:eastAsiaTheme="majorEastAsia" w:hAnsiTheme="majorEastAsia" w:hint="eastAsia"/>
                <w:sz w:val="22"/>
              </w:rPr>
              <w:t>學扶組</w:t>
            </w:r>
            <w:proofErr w:type="gramEnd"/>
            <w:r w:rsidRPr="00434090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14:paraId="400DE134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數</w:t>
            </w:r>
            <w:proofErr w:type="gramStart"/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與量真有趣</w:t>
            </w:r>
            <w:proofErr w:type="gramEnd"/>
          </w:p>
          <w:p w14:paraId="6F8560E7" w14:textId="77777777" w:rsidR="00A32343" w:rsidRPr="00434090" w:rsidRDefault="00A32343" w:rsidP="00A32343">
            <w:pPr>
              <w:pStyle w:val="af5"/>
              <w:numPr>
                <w:ilvl w:val="0"/>
                <w:numId w:val="35"/>
              </w:numPr>
              <w:spacing w:line="280" w:lineRule="exact"/>
              <w:ind w:leftChars="0" w:left="260" w:hangingChars="118" w:hanging="260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</w:rPr>
              <w:t>自學組：</w:t>
            </w:r>
          </w:p>
          <w:p w14:paraId="6AE37607" w14:textId="77777777" w:rsidR="00A32343" w:rsidRPr="00434090" w:rsidRDefault="00A32343" w:rsidP="00A32343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4090">
              <w:rPr>
                <w:rFonts w:asciiTheme="majorEastAsia" w:eastAsiaTheme="majorEastAsia" w:hAnsiTheme="majorEastAsia" w:hint="eastAsia"/>
                <w:sz w:val="22"/>
                <w:szCs w:val="22"/>
              </w:rPr>
              <w:t>數與量大考驗</w:t>
            </w:r>
          </w:p>
        </w:tc>
        <w:tc>
          <w:tcPr>
            <w:tcW w:w="1591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3333CAFA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32343" w:rsidRPr="00D25E40" w14:paraId="135C3C93" w14:textId="77777777" w:rsidTr="001B0430">
        <w:trPr>
          <w:cantSplit/>
          <w:trHeight w:val="1728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8CB5E12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4CE49D3F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79716960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0EE492DF" w14:textId="77777777" w:rsidR="00A32343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911" w:type="dxa"/>
            <w:shd w:val="clear" w:color="auto" w:fill="FFFFFF"/>
          </w:tcPr>
          <w:p w14:paraId="71E32663" w14:textId="77777777" w:rsidR="006F187F" w:rsidRPr="00604241" w:rsidRDefault="006F187F" w:rsidP="0060424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</w:rPr>
              <w:t>●聆聽</w:t>
            </w:r>
          </w:p>
          <w:p w14:paraId="324498B4" w14:textId="77777777" w:rsidR="006F187F" w:rsidRPr="00604241" w:rsidRDefault="006F187F" w:rsidP="0051145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</w:rPr>
              <w:t>1.專注聆聽</w:t>
            </w:r>
            <w:r w:rsidRPr="0051145B">
              <w:rPr>
                <w:rFonts w:ascii="新細明體" w:hAnsi="新細明體" w:cs="新細明體" w:hint="eastAsia"/>
                <w:sz w:val="20"/>
                <w:szCs w:val="20"/>
              </w:rPr>
              <w:t>同學</w:t>
            </w:r>
            <w:r w:rsidRPr="00604241">
              <w:rPr>
                <w:rFonts w:ascii="新細明體" w:hAnsi="新細明體" w:hint="eastAsia"/>
                <w:sz w:val="20"/>
                <w:szCs w:val="20"/>
              </w:rPr>
              <w:t>的分享，</w:t>
            </w:r>
            <w:proofErr w:type="gramStart"/>
            <w:r w:rsidRPr="00604241">
              <w:rPr>
                <w:rFonts w:ascii="新細明體" w:hAnsi="新細明體" w:hint="eastAsia"/>
                <w:sz w:val="20"/>
                <w:szCs w:val="20"/>
              </w:rPr>
              <w:t>且邊聽</w:t>
            </w:r>
            <w:proofErr w:type="gramEnd"/>
            <w:r w:rsidRPr="00604241">
              <w:rPr>
                <w:rFonts w:ascii="新細明體" w:hAnsi="新細明體" w:hint="eastAsia"/>
                <w:sz w:val="20"/>
                <w:szCs w:val="20"/>
              </w:rPr>
              <w:t>邊思考，並在</w:t>
            </w:r>
            <w:r w:rsidRPr="0051145B">
              <w:rPr>
                <w:rFonts w:ascii="新細明體" w:hAnsi="新細明體" w:cs="新細明體" w:hint="eastAsia"/>
                <w:sz w:val="20"/>
                <w:szCs w:val="20"/>
              </w:rPr>
              <w:t>適當</w:t>
            </w:r>
            <w:r w:rsidRPr="00604241">
              <w:rPr>
                <w:rFonts w:ascii="新細明體" w:hAnsi="新細明體" w:hint="eastAsia"/>
                <w:sz w:val="20"/>
                <w:szCs w:val="20"/>
              </w:rPr>
              <w:t>的時間提出問題。</w:t>
            </w:r>
          </w:p>
          <w:p w14:paraId="0CA30B3C" w14:textId="77777777" w:rsidR="006F187F" w:rsidRPr="00604241" w:rsidRDefault="006F187F" w:rsidP="0060424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</w:rPr>
              <w:t>●口語表達</w:t>
            </w:r>
          </w:p>
          <w:p w14:paraId="65F2A81A" w14:textId="77777777" w:rsidR="006F187F" w:rsidRPr="00604241" w:rsidRDefault="006F187F" w:rsidP="0051145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</w:rPr>
              <w:t>1.踴躍發言，用正確的發音</w:t>
            </w:r>
            <w:r w:rsidRPr="0051145B">
              <w:rPr>
                <w:rFonts w:ascii="新細明體" w:hAnsi="新細明體" w:cs="新細明體" w:hint="eastAsia"/>
                <w:sz w:val="20"/>
                <w:szCs w:val="20"/>
              </w:rPr>
              <w:t>說出</w:t>
            </w:r>
            <w:r w:rsidRPr="00604241">
              <w:rPr>
                <w:rFonts w:ascii="新細明體" w:hAnsi="新細明體" w:hint="eastAsia"/>
                <w:sz w:val="20"/>
                <w:szCs w:val="20"/>
              </w:rPr>
              <w:t>自己的看法，語速要流暢，表達的語意要完整清楚。</w:t>
            </w:r>
          </w:p>
          <w:p w14:paraId="2927ED33" w14:textId="77777777" w:rsidR="006F187F" w:rsidRPr="00604241" w:rsidRDefault="006F187F" w:rsidP="0060424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</w:rPr>
              <w:t>●標音符號與運用</w:t>
            </w:r>
          </w:p>
          <w:p w14:paraId="7BC38BC0" w14:textId="77777777" w:rsidR="006F187F" w:rsidRPr="00604241" w:rsidRDefault="006F187F" w:rsidP="0051145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</w:rPr>
              <w:t>1.運用</w:t>
            </w:r>
            <w:r w:rsidRPr="0051145B">
              <w:rPr>
                <w:rFonts w:ascii="新細明體" w:hAnsi="新細明體" w:cs="新細明體" w:hint="eastAsia"/>
                <w:sz w:val="20"/>
                <w:szCs w:val="20"/>
              </w:rPr>
              <w:t>注音符號</w:t>
            </w:r>
            <w:r w:rsidRPr="00604241">
              <w:rPr>
                <w:rFonts w:ascii="新細明體" w:hAnsi="新細明體" w:hint="eastAsia"/>
                <w:sz w:val="20"/>
                <w:szCs w:val="20"/>
              </w:rPr>
              <w:t>的輔助，閱讀課外讀物，並有條理地向同學分享想法，回答同學的問題。</w:t>
            </w:r>
          </w:p>
          <w:p w14:paraId="17D536DE" w14:textId="77777777" w:rsidR="006F187F" w:rsidRPr="00604241" w:rsidRDefault="006F187F" w:rsidP="0051145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</w:rPr>
              <w:t>●識字與寫字</w:t>
            </w:r>
          </w:p>
          <w:p w14:paraId="69A6AEB3" w14:textId="77777777" w:rsidR="006F187F" w:rsidRPr="00604241" w:rsidRDefault="006F187F" w:rsidP="0051145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</w:rPr>
              <w:t>1.透過部件、部首的應用語學習，奠定大量識字的基礎。</w:t>
            </w:r>
          </w:p>
          <w:p w14:paraId="3A88F0E1" w14:textId="77777777" w:rsidR="006F187F" w:rsidRPr="00604241" w:rsidRDefault="006F187F" w:rsidP="0060424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</w:rPr>
              <w:t>●閱讀</w:t>
            </w:r>
          </w:p>
          <w:p w14:paraId="328DB823" w14:textId="77777777" w:rsidR="006F187F" w:rsidRPr="00604241" w:rsidRDefault="006F187F" w:rsidP="0051145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</w:rPr>
              <w:t>1.連結</w:t>
            </w:r>
            <w:r w:rsidRPr="0051145B">
              <w:rPr>
                <w:rFonts w:ascii="新細明體" w:hAnsi="新細明體" w:cs="新細明體" w:hint="eastAsia"/>
                <w:sz w:val="20"/>
                <w:szCs w:val="20"/>
              </w:rPr>
              <w:t>課文</w:t>
            </w:r>
            <w:r w:rsidRPr="00604241">
              <w:rPr>
                <w:rFonts w:ascii="新細明體" w:hAnsi="新細明體" w:hint="eastAsia"/>
                <w:sz w:val="20"/>
                <w:szCs w:val="20"/>
              </w:rPr>
              <w:t>、插圖，從句子和段落推論出訊息因果關係，理解詞語在課文中的涵義。</w:t>
            </w:r>
          </w:p>
          <w:p w14:paraId="01DDECBD" w14:textId="77777777" w:rsidR="006F187F" w:rsidRPr="00604241" w:rsidRDefault="006F187F" w:rsidP="0051145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</w:rPr>
              <w:t>2.善用圖書館資源，培養閱讀興趣。</w:t>
            </w:r>
          </w:p>
          <w:p w14:paraId="39CFAFDB" w14:textId="77777777" w:rsidR="006F187F" w:rsidRPr="00604241" w:rsidRDefault="006F187F" w:rsidP="0060424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</w:rPr>
              <w:t>●寫作</w:t>
            </w:r>
          </w:p>
          <w:p w14:paraId="6F9A29F1" w14:textId="77777777" w:rsidR="006F187F" w:rsidRPr="00604241" w:rsidRDefault="006F187F" w:rsidP="0051145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</w:rPr>
              <w:t>1.</w:t>
            </w:r>
            <w:proofErr w:type="gramStart"/>
            <w:r w:rsidRPr="00604241">
              <w:rPr>
                <w:rFonts w:ascii="新細明體" w:hAnsi="新細明體" w:hint="eastAsia"/>
                <w:sz w:val="20"/>
                <w:szCs w:val="20"/>
              </w:rPr>
              <w:t>運用仿寫的</w:t>
            </w:r>
            <w:proofErr w:type="gramEnd"/>
            <w:r w:rsidRPr="00604241">
              <w:rPr>
                <w:rFonts w:ascii="新細明體" w:hAnsi="新細明體" w:hint="eastAsia"/>
                <w:sz w:val="20"/>
                <w:szCs w:val="20"/>
              </w:rPr>
              <w:t>技巧，寫下人物的</w:t>
            </w:r>
            <w:r w:rsidRPr="0051145B">
              <w:rPr>
                <w:rFonts w:ascii="新細明體" w:hAnsi="新細明體" w:cs="新細明體" w:hint="eastAsia"/>
                <w:sz w:val="20"/>
                <w:szCs w:val="20"/>
              </w:rPr>
              <w:t>外形</w:t>
            </w:r>
            <w:r w:rsidRPr="00604241">
              <w:rPr>
                <w:rFonts w:ascii="新細明體" w:hAnsi="新細明體" w:hint="eastAsia"/>
                <w:sz w:val="20"/>
                <w:szCs w:val="20"/>
              </w:rPr>
              <w:t>特色。</w:t>
            </w:r>
          </w:p>
          <w:p w14:paraId="0847FB0A" w14:textId="77777777" w:rsidR="00A32343" w:rsidRPr="00604241" w:rsidRDefault="006F187F" w:rsidP="0051145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</w:rPr>
              <w:t>2.以日記的應用形式，記錄生活中發生的事情。</w:t>
            </w:r>
          </w:p>
        </w:tc>
        <w:tc>
          <w:tcPr>
            <w:tcW w:w="1842" w:type="dxa"/>
            <w:shd w:val="clear" w:color="auto" w:fill="FFFFFF"/>
          </w:tcPr>
          <w:p w14:paraId="4C76651B" w14:textId="77777777" w:rsidR="006F187F" w:rsidRPr="00604241" w:rsidRDefault="006F187F" w:rsidP="0051145B">
            <w:pPr>
              <w:spacing w:line="240" w:lineRule="exact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60424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1.</w:t>
            </w:r>
            <w:r w:rsidRPr="0051145B">
              <w:rPr>
                <w:rFonts w:ascii="新細明體" w:hAnsi="新細明體" w:cs="新細明體" w:hint="eastAsia"/>
                <w:sz w:val="20"/>
                <w:szCs w:val="20"/>
              </w:rPr>
              <w:t>學會月分</w:t>
            </w:r>
            <w:r w:rsidRPr="0060424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的用語，</w:t>
            </w:r>
            <w:r w:rsidRPr="0051145B">
              <w:rPr>
                <w:rFonts w:ascii="新細明體" w:hAnsi="新細明體" w:cs="新細明體" w:hint="eastAsia"/>
                <w:sz w:val="20"/>
                <w:szCs w:val="20"/>
              </w:rPr>
              <w:t>並進行語詞應用</w:t>
            </w:r>
            <w:r w:rsidRPr="0060424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。</w:t>
            </w:r>
          </w:p>
          <w:p w14:paraId="751198AB" w14:textId="77777777" w:rsidR="006F187F" w:rsidRPr="00604241" w:rsidRDefault="006F187F" w:rsidP="0051145B">
            <w:pPr>
              <w:spacing w:line="240" w:lineRule="exact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60424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2.運用</w:t>
            </w:r>
            <w:r w:rsidRPr="0051145B">
              <w:rPr>
                <w:rFonts w:ascii="新細明體" w:hAnsi="新細明體" w:cs="新細明體" w:hint="eastAsia"/>
                <w:sz w:val="20"/>
                <w:szCs w:val="20"/>
              </w:rPr>
              <w:t>閩南語</w:t>
            </w:r>
            <w:r w:rsidRPr="0060424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進行簡單對話。</w:t>
            </w:r>
          </w:p>
          <w:p w14:paraId="3F1ACC7C" w14:textId="77777777" w:rsidR="006F187F" w:rsidRPr="00604241" w:rsidRDefault="006F187F" w:rsidP="0051145B">
            <w:pPr>
              <w:spacing w:line="240" w:lineRule="exact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60424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3.熟練故事的文意與語詞。</w:t>
            </w:r>
          </w:p>
          <w:p w14:paraId="02238E56" w14:textId="77777777" w:rsidR="006F187F" w:rsidRPr="00604241" w:rsidRDefault="006F187F" w:rsidP="0051145B">
            <w:pPr>
              <w:spacing w:line="240" w:lineRule="exact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60424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4.聽懂服飾及配件語詞。</w:t>
            </w:r>
          </w:p>
          <w:p w14:paraId="29183230" w14:textId="77777777" w:rsidR="006F187F" w:rsidRPr="00604241" w:rsidRDefault="006F187F" w:rsidP="006F187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60424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5.演唱念</w:t>
            </w:r>
            <w:proofErr w:type="gramStart"/>
            <w:r w:rsidRPr="0060424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謠</w:t>
            </w:r>
            <w:proofErr w:type="gramEnd"/>
            <w:r w:rsidRPr="0060424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並了解文意。</w:t>
            </w:r>
          </w:p>
          <w:p w14:paraId="204A3714" w14:textId="77777777" w:rsidR="006F187F" w:rsidRPr="00604241" w:rsidRDefault="006F187F" w:rsidP="0051145B">
            <w:pPr>
              <w:spacing w:line="240" w:lineRule="exact"/>
              <w:jc w:val="both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604241">
              <w:rPr>
                <w:rFonts w:ascii="新細明體" w:hAnsi="新細明體" w:cs="Times-Roman" w:hint="eastAsia"/>
                <w:kern w:val="0"/>
                <w:sz w:val="20"/>
                <w:szCs w:val="20"/>
              </w:rPr>
              <w:t>6.</w:t>
            </w:r>
            <w:r w:rsidRPr="0060424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結合</w:t>
            </w:r>
            <w:r w:rsidRPr="0051145B">
              <w:rPr>
                <w:rFonts w:ascii="新細明體" w:hAnsi="新細明體" w:cs="新細明體" w:hint="eastAsia"/>
                <w:sz w:val="20"/>
                <w:szCs w:val="20"/>
              </w:rPr>
              <w:t>日期</w:t>
            </w:r>
            <w:r w:rsidRPr="0060424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，用閩南語說出生日祝福的話。</w:t>
            </w:r>
          </w:p>
          <w:p w14:paraId="5A2FCA5D" w14:textId="77777777" w:rsidR="00A32343" w:rsidRPr="00604241" w:rsidRDefault="006F187F" w:rsidP="0051145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4241">
              <w:rPr>
                <w:rFonts w:ascii="新細明體" w:hAnsi="新細明體" w:cs="Times-Roman" w:hint="eastAsia"/>
                <w:kern w:val="0"/>
                <w:sz w:val="20"/>
                <w:szCs w:val="20"/>
              </w:rPr>
              <w:t>7.</w:t>
            </w:r>
            <w:r w:rsidRPr="0060424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明白遊戲規則，順利完成操作。</w:t>
            </w:r>
          </w:p>
        </w:tc>
        <w:tc>
          <w:tcPr>
            <w:tcW w:w="1843" w:type="dxa"/>
            <w:shd w:val="clear" w:color="auto" w:fill="FFFFFF"/>
          </w:tcPr>
          <w:p w14:paraId="7673324A" w14:textId="77777777" w:rsidR="00F23ACB" w:rsidRPr="00604241" w:rsidRDefault="005D0B90" w:rsidP="004A071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1.先加再乘</w:t>
            </w:r>
            <w:r w:rsidR="00F23ACB" w:rsidRPr="00604241">
              <w:rPr>
                <w:rFonts w:ascii="新細明體" w:hAnsi="新細明體" w:cs="新細明體" w:hint="eastAsia"/>
                <w:sz w:val="20"/>
                <w:szCs w:val="20"/>
              </w:rPr>
              <w:t>、</w:t>
            </w:r>
            <w:proofErr w:type="gramStart"/>
            <w:r w:rsidR="00F23ACB" w:rsidRPr="00604241">
              <w:rPr>
                <w:rFonts w:ascii="新細明體" w:hAnsi="新細明體" w:cs="新細明體" w:hint="eastAsia"/>
                <w:sz w:val="20"/>
                <w:szCs w:val="20"/>
              </w:rPr>
              <w:t>先減再乘</w:t>
            </w:r>
            <w:proofErr w:type="gramEnd"/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的兩步驟問題</w:t>
            </w:r>
            <w:r w:rsidR="00F23ACB" w:rsidRPr="00604241"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</w:p>
          <w:p w14:paraId="3C5D3F4A" w14:textId="77777777" w:rsidR="005D0B90" w:rsidRPr="00604241" w:rsidRDefault="00F23ACB" w:rsidP="004A071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2.</w:t>
            </w:r>
            <w:r w:rsidR="005D0B90" w:rsidRPr="00604241">
              <w:rPr>
                <w:rFonts w:ascii="新細明體" w:hAnsi="新細明體" w:cs="新細明體" w:hint="eastAsia"/>
                <w:sz w:val="20"/>
                <w:szCs w:val="20"/>
              </w:rPr>
              <w:t>認識重量，並做重量的直接比較。</w:t>
            </w:r>
          </w:p>
          <w:p w14:paraId="6051BDD7" w14:textId="77777777" w:rsidR="005D0B90" w:rsidRPr="00604241" w:rsidRDefault="00F23ACB" w:rsidP="004A071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3</w:t>
            </w:r>
            <w:r w:rsidR="005D0B90" w:rsidRPr="00604241">
              <w:rPr>
                <w:rFonts w:ascii="新細明體" w:hAnsi="新細明體" w:cs="新細明體" w:hint="eastAsia"/>
                <w:sz w:val="20"/>
                <w:szCs w:val="20"/>
              </w:rPr>
              <w:t>.</w:t>
            </w: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認識天平並經驗重量保留概念並</w:t>
            </w:r>
            <w:r w:rsidR="005D0B90" w:rsidRPr="00604241">
              <w:rPr>
                <w:rFonts w:ascii="新細明體" w:hAnsi="新細明體" w:cs="新細明體" w:hint="eastAsia"/>
                <w:sz w:val="20"/>
                <w:szCs w:val="20"/>
              </w:rPr>
              <w:t>進行重量的間接</w:t>
            </w: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、個別單位</w:t>
            </w:r>
            <w:r w:rsidR="005D0B90" w:rsidRPr="00604241">
              <w:rPr>
                <w:rFonts w:ascii="新細明體" w:hAnsi="新細明體" w:cs="新細明體" w:hint="eastAsia"/>
                <w:sz w:val="20"/>
                <w:szCs w:val="20"/>
              </w:rPr>
              <w:t>比較。</w:t>
            </w:r>
          </w:p>
          <w:p w14:paraId="3AECD7A5" w14:textId="77777777" w:rsidR="005D0B90" w:rsidRPr="00604241" w:rsidRDefault="00F23ACB" w:rsidP="004A071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4.</w:t>
            </w:r>
            <w:r w:rsidR="005D0B90" w:rsidRPr="00604241">
              <w:rPr>
                <w:rFonts w:ascii="新細明體" w:hAnsi="新細明體" w:cs="新細明體" w:hint="eastAsia"/>
                <w:sz w:val="20"/>
                <w:szCs w:val="20"/>
              </w:rPr>
              <w:t>透過年曆查看與點算，認識年、月、日的關係</w:t>
            </w: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並認識大月、小月、平年、閏年。</w:t>
            </w:r>
            <w:r w:rsidR="005D0B90" w:rsidRPr="00604241"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</w:p>
          <w:p w14:paraId="2B19960E" w14:textId="77777777" w:rsidR="005D0B90" w:rsidRPr="00604241" w:rsidRDefault="00F23ACB" w:rsidP="004A071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5</w:t>
            </w:r>
            <w:r w:rsidR="005D0B90" w:rsidRPr="00604241">
              <w:rPr>
                <w:rFonts w:ascii="新細明體" w:hAnsi="新細明體" w:cs="新細明體" w:hint="eastAsia"/>
                <w:sz w:val="20"/>
                <w:szCs w:val="20"/>
              </w:rPr>
              <w:t>.透過月曆查看與點算，認識一星期</w:t>
            </w: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並進</w:t>
            </w:r>
            <w:r w:rsidR="005D0B90" w:rsidRPr="00604241">
              <w:rPr>
                <w:rFonts w:ascii="新細明體" w:hAnsi="新細明體" w:cs="新細明體" w:hint="eastAsia"/>
                <w:sz w:val="20"/>
                <w:szCs w:val="20"/>
              </w:rPr>
              <w:t>行以日為單位的點算，解決生活問題。</w:t>
            </w:r>
          </w:p>
          <w:p w14:paraId="0F9E6B02" w14:textId="77777777" w:rsidR="005D0B90" w:rsidRPr="00604241" w:rsidRDefault="00F23ACB" w:rsidP="004A071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6</w:t>
            </w:r>
            <w:r w:rsidR="005D0B90" w:rsidRPr="00604241">
              <w:rPr>
                <w:rFonts w:ascii="新細明體" w:hAnsi="新細明體" w:cs="新細明體" w:hint="eastAsia"/>
                <w:sz w:val="20"/>
                <w:szCs w:val="20"/>
              </w:rPr>
              <w:t>.能理解年和月的關係，</w:t>
            </w:r>
            <w:proofErr w:type="gramStart"/>
            <w:r w:rsidR="005D0B90" w:rsidRPr="00604241">
              <w:rPr>
                <w:rFonts w:ascii="新細明體" w:hAnsi="新細明體" w:cs="新細明體" w:hint="eastAsia"/>
                <w:sz w:val="20"/>
                <w:szCs w:val="20"/>
              </w:rPr>
              <w:t>並做年和</w:t>
            </w:r>
            <w:proofErr w:type="gramEnd"/>
            <w:r w:rsidR="005D0B90" w:rsidRPr="00604241">
              <w:rPr>
                <w:rFonts w:ascii="新細明體" w:hAnsi="新細明體" w:cs="新細明體" w:hint="eastAsia"/>
                <w:sz w:val="20"/>
                <w:szCs w:val="20"/>
              </w:rPr>
              <w:t>月換算</w:t>
            </w:r>
          </w:p>
          <w:p w14:paraId="4B7BEFFC" w14:textId="77777777" w:rsidR="005D0B90" w:rsidRPr="00604241" w:rsidRDefault="00F23ACB" w:rsidP="004A071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7</w:t>
            </w:r>
            <w:r w:rsidR="005D0B90" w:rsidRPr="00604241">
              <w:rPr>
                <w:rFonts w:ascii="新細明體" w:hAnsi="新細明體" w:cs="新細明體" w:hint="eastAsia"/>
                <w:sz w:val="20"/>
                <w:szCs w:val="20"/>
              </w:rPr>
              <w:t>.能</w:t>
            </w:r>
            <w:proofErr w:type="gramStart"/>
            <w:r w:rsidR="005D0B90" w:rsidRPr="00604241">
              <w:rPr>
                <w:rFonts w:ascii="新細明體" w:hAnsi="新細明體" w:cs="新細明體" w:hint="eastAsia"/>
                <w:sz w:val="20"/>
                <w:szCs w:val="20"/>
              </w:rPr>
              <w:t>使用連減算式</w:t>
            </w:r>
            <w:proofErr w:type="gramEnd"/>
            <w:r w:rsidR="005D0B90" w:rsidRPr="00604241">
              <w:rPr>
                <w:rFonts w:ascii="新細明體" w:hAnsi="新細明體" w:cs="新細明體" w:hint="eastAsia"/>
                <w:sz w:val="20"/>
                <w:szCs w:val="20"/>
              </w:rPr>
              <w:t>解決分裝</w:t>
            </w: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、平分</w:t>
            </w:r>
            <w:r w:rsidR="005D0B90" w:rsidRPr="00604241">
              <w:rPr>
                <w:rFonts w:ascii="新細明體" w:hAnsi="新細明體" w:cs="新細明體" w:hint="eastAsia"/>
                <w:sz w:val="20"/>
                <w:szCs w:val="20"/>
              </w:rPr>
              <w:t>問題，並記錄解題過程。</w:t>
            </w:r>
          </w:p>
          <w:p w14:paraId="6CB28297" w14:textId="77777777" w:rsidR="005D0B90" w:rsidRPr="00604241" w:rsidRDefault="00F23ACB" w:rsidP="004A071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8</w:t>
            </w:r>
            <w:r w:rsidR="005D0B90" w:rsidRPr="00604241">
              <w:rPr>
                <w:rFonts w:ascii="新細明體" w:hAnsi="新細明體" w:cs="新細明體" w:hint="eastAsia"/>
                <w:sz w:val="20"/>
                <w:szCs w:val="20"/>
              </w:rPr>
              <w:t>.等分單一</w:t>
            </w:r>
            <w:proofErr w:type="gramStart"/>
            <w:r w:rsidR="005D0B90" w:rsidRPr="00604241">
              <w:rPr>
                <w:rFonts w:ascii="新細明體" w:hAnsi="新細明體" w:cs="新細明體" w:hint="eastAsia"/>
                <w:sz w:val="20"/>
                <w:szCs w:val="20"/>
              </w:rPr>
              <w:t>個</w:t>
            </w:r>
            <w:proofErr w:type="gramEnd"/>
            <w:r w:rsidR="005D0B90" w:rsidRPr="00604241">
              <w:rPr>
                <w:rFonts w:ascii="新細明體" w:hAnsi="新細明體" w:cs="新細明體" w:hint="eastAsia"/>
                <w:sz w:val="20"/>
                <w:szCs w:val="20"/>
              </w:rPr>
              <w:t>物，認識等分的意義。</w:t>
            </w:r>
          </w:p>
          <w:p w14:paraId="1748D837" w14:textId="77777777" w:rsidR="00A32343" w:rsidRPr="00604241" w:rsidRDefault="00F23ACB" w:rsidP="0051145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9</w:t>
            </w:r>
            <w:r w:rsidR="005D0B90" w:rsidRPr="00604241">
              <w:rPr>
                <w:rFonts w:ascii="新細明體" w:hAnsi="新細明體" w:cs="新細明體" w:hint="eastAsia"/>
                <w:sz w:val="20"/>
                <w:szCs w:val="20"/>
              </w:rPr>
              <w:t>.在連續量的情境中，認識分數二分之一、四分之一。</w:t>
            </w:r>
          </w:p>
        </w:tc>
        <w:tc>
          <w:tcPr>
            <w:tcW w:w="1985" w:type="dxa"/>
            <w:shd w:val="clear" w:color="auto" w:fill="FFFFFF"/>
          </w:tcPr>
          <w:p w14:paraId="609B651C" w14:textId="77777777" w:rsidR="001B0430" w:rsidRPr="00604241" w:rsidRDefault="001B0430" w:rsidP="0051145B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604241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1.請學童回想剛開學時教室的</w:t>
            </w:r>
            <w:r w:rsidRPr="0051145B">
              <w:rPr>
                <w:rFonts w:ascii="新細明體" w:hAnsi="新細明體" w:cs="新細明體" w:hint="eastAsia"/>
                <w:sz w:val="20"/>
                <w:szCs w:val="20"/>
              </w:rPr>
              <w:t>環境</w:t>
            </w:r>
            <w:r w:rsidRPr="00604241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跟現在有什麼不同？</w:t>
            </w:r>
          </w:p>
          <w:p w14:paraId="4482C6AD" w14:textId="77777777" w:rsidR="001B0430" w:rsidRPr="00604241" w:rsidRDefault="001B0430" w:rsidP="0051145B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604241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2.引導學童討論，整理教室的方法。</w:t>
            </w:r>
          </w:p>
          <w:p w14:paraId="680CBD14" w14:textId="77777777" w:rsidR="001B0430" w:rsidRPr="00604241" w:rsidRDefault="001B0430" w:rsidP="0051145B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604241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3.引導學童</w:t>
            </w:r>
            <w:r w:rsidRPr="0051145B">
              <w:rPr>
                <w:rFonts w:ascii="新細明體" w:hAnsi="新細明體" w:cs="新細明體" w:hint="eastAsia"/>
                <w:sz w:val="20"/>
                <w:szCs w:val="20"/>
              </w:rPr>
              <w:t>一起</w:t>
            </w:r>
            <w:r w:rsidRPr="00604241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動手整教室吧！</w:t>
            </w:r>
          </w:p>
          <w:p w14:paraId="4BBE8720" w14:textId="77777777" w:rsidR="001B0430" w:rsidRPr="00604241" w:rsidRDefault="001B0430" w:rsidP="0051145B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604241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4.引導</w:t>
            </w:r>
            <w:r w:rsidRPr="0051145B">
              <w:rPr>
                <w:rFonts w:ascii="新細明體" w:hAnsi="新細明體" w:cs="新細明體" w:hint="eastAsia"/>
                <w:sz w:val="20"/>
                <w:szCs w:val="20"/>
              </w:rPr>
              <w:t>學童</w:t>
            </w:r>
            <w:r w:rsidRPr="00604241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觀察教室環境。</w:t>
            </w:r>
          </w:p>
          <w:p w14:paraId="6752AED0" w14:textId="77777777" w:rsidR="001B0430" w:rsidRPr="00604241" w:rsidRDefault="00CB0E2B" w:rsidP="0051145B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5</w:t>
            </w:r>
            <w:r w:rsidR="001B0430" w:rsidRPr="00604241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.想一想生活中曾經在哪裡</w:t>
            </w:r>
            <w:r w:rsidR="001B0430" w:rsidRPr="0051145B">
              <w:rPr>
                <w:rFonts w:ascii="新細明體" w:hAnsi="新細明體" w:cs="新細明體" w:hint="eastAsia"/>
                <w:sz w:val="20"/>
                <w:szCs w:val="20"/>
              </w:rPr>
              <w:t>看過</w:t>
            </w:r>
            <w:r w:rsidR="001B0430" w:rsidRPr="00604241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回收圖案</w:t>
            </w:r>
          </w:p>
          <w:p w14:paraId="6A0959BF" w14:textId="77777777" w:rsidR="001B0430" w:rsidRPr="00604241" w:rsidRDefault="00CB0E2B" w:rsidP="0051145B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6</w:t>
            </w:r>
            <w:r w:rsidR="001B0430" w:rsidRPr="00604241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.觀察家裡的物品、到住家附近的社區裡找一找，哪裡有回收圖案</w:t>
            </w:r>
          </w:p>
          <w:p w14:paraId="03C4DBB8" w14:textId="77777777" w:rsidR="001B0430" w:rsidRPr="00604241" w:rsidRDefault="00CB0E2B" w:rsidP="0051145B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7</w:t>
            </w:r>
            <w:r w:rsidR="001B0430" w:rsidRPr="00604241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.教師引導學童閱讀課本鋁箔包裝空盒壓平的步驟與方法。</w:t>
            </w:r>
          </w:p>
          <w:p w14:paraId="322DC177" w14:textId="77777777" w:rsidR="00CB0E2B" w:rsidRDefault="00CB0E2B" w:rsidP="0051145B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8</w:t>
            </w:r>
            <w:r w:rsidR="001B0430" w:rsidRPr="00604241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.引導學童整理書包和抽屜。</w:t>
            </w:r>
          </w:p>
          <w:p w14:paraId="2063BEBC" w14:textId="77777777" w:rsidR="00A32343" w:rsidRPr="00604241" w:rsidRDefault="00CB0E2B" w:rsidP="0051145B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9</w:t>
            </w:r>
            <w:r w:rsidR="001B0430" w:rsidRPr="00604241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.請分享把塑膠袋縮小方法，大家一起練</w:t>
            </w:r>
            <w:r w:rsidR="001B0430" w:rsidRPr="00604241">
              <w:rPr>
                <w:rFonts w:asciiTheme="minorEastAsia" w:eastAsiaTheme="minorEastAsia" w:hAnsiTheme="minorEastAsia" w:cs="Arial Unicode MS" w:hint="eastAsia"/>
                <w:color w:val="000000"/>
                <w:kern w:val="0"/>
                <w:sz w:val="20"/>
                <w:szCs w:val="20"/>
              </w:rPr>
              <w:t>習做做看。</w:t>
            </w:r>
          </w:p>
        </w:tc>
        <w:tc>
          <w:tcPr>
            <w:tcW w:w="1984" w:type="dxa"/>
            <w:shd w:val="clear" w:color="auto" w:fill="FFFFFF"/>
          </w:tcPr>
          <w:p w14:paraId="2D98F73B" w14:textId="77777777" w:rsidR="006F6D88" w:rsidRPr="00604241" w:rsidRDefault="006F6D88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1.認識</w:t>
            </w:r>
            <w:r w:rsidR="00F6287B" w:rsidRPr="00604241">
              <w:rPr>
                <w:rFonts w:ascii="新細明體" w:hAnsi="新細明體" w:cs="新細明體" w:hint="eastAsia"/>
                <w:sz w:val="20"/>
                <w:szCs w:val="20"/>
              </w:rPr>
              <w:t>並正確表現</w:t>
            </w: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分站體能活動的動作方法。</w:t>
            </w:r>
          </w:p>
          <w:p w14:paraId="60517078" w14:textId="77777777" w:rsidR="006F6D88" w:rsidRPr="00604241" w:rsidRDefault="00CB0E2B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2</w:t>
            </w:r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.能利用學校或社區運動資源進行身體活動。</w:t>
            </w:r>
          </w:p>
          <w:p w14:paraId="2F5483DC" w14:textId="77777777" w:rsidR="006F6D88" w:rsidRPr="00604241" w:rsidRDefault="00CB0E2B" w:rsidP="00CB0E2B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3</w:t>
            </w:r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.認識運動前、中、後相關的基本運動安全常識</w:t>
            </w:r>
            <w:r w:rsidR="00F6287B" w:rsidRPr="00604241">
              <w:rPr>
                <w:rFonts w:ascii="新細明體" w:hAnsi="新細明體" w:cs="新細明體" w:hint="eastAsia"/>
                <w:sz w:val="20"/>
                <w:szCs w:val="20"/>
              </w:rPr>
              <w:t>並</w:t>
            </w:r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評估不當的運動行為可能產生的危險。</w:t>
            </w:r>
          </w:p>
          <w:p w14:paraId="585367B6" w14:textId="77777777" w:rsidR="006F6D88" w:rsidRPr="00604241" w:rsidRDefault="00CB0E2B" w:rsidP="00CB0E2B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4</w:t>
            </w:r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.認識班級體育活動的相關運動常識</w:t>
            </w:r>
            <w:r w:rsidR="00D47C5B" w:rsidRPr="00604241">
              <w:rPr>
                <w:rFonts w:ascii="新細明體" w:hAnsi="新細明體" w:cs="新細明體" w:hint="eastAsia"/>
                <w:sz w:val="20"/>
                <w:szCs w:val="20"/>
              </w:rPr>
              <w:t>及可利用的資源</w:t>
            </w:r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</w:p>
          <w:p w14:paraId="12BE9453" w14:textId="77777777" w:rsidR="006F6D88" w:rsidRPr="00604241" w:rsidRDefault="00CB0E2B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5</w:t>
            </w:r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.學會個人跳繩基本技巧</w:t>
            </w:r>
            <w:r w:rsidR="00D47C5B" w:rsidRPr="00604241">
              <w:rPr>
                <w:rFonts w:ascii="新細明體" w:hAnsi="新細明體" w:cs="新細明體" w:hint="eastAsia"/>
                <w:sz w:val="20"/>
                <w:szCs w:val="20"/>
              </w:rPr>
              <w:t>並</w:t>
            </w:r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體驗團體跳繩的樂趣。</w:t>
            </w:r>
          </w:p>
          <w:p w14:paraId="344CFA83" w14:textId="77777777" w:rsidR="006F6D88" w:rsidRPr="00604241" w:rsidRDefault="00CB0E2B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6</w:t>
            </w:r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.能</w:t>
            </w:r>
            <w:proofErr w:type="gramStart"/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熟練拋接動作</w:t>
            </w:r>
            <w:proofErr w:type="gramEnd"/>
            <w:r w:rsidR="00D47C5B" w:rsidRPr="00604241">
              <w:rPr>
                <w:rFonts w:ascii="新細明體" w:hAnsi="新細明體" w:cs="新細明體" w:hint="eastAsia"/>
                <w:sz w:val="20"/>
                <w:szCs w:val="20"/>
              </w:rPr>
              <w:t>並</w:t>
            </w:r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能思考並運用比賽策略。</w:t>
            </w:r>
          </w:p>
          <w:p w14:paraId="08333C93" w14:textId="77777777" w:rsidR="006F6D88" w:rsidRPr="00604241" w:rsidRDefault="00CB0E2B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7</w:t>
            </w:r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.</w:t>
            </w:r>
            <w:r w:rsidR="00D47C5B" w:rsidRPr="00604241">
              <w:rPr>
                <w:rFonts w:ascii="新細明體" w:hAnsi="新細明體" w:cs="新細明體" w:hint="eastAsia"/>
                <w:sz w:val="20"/>
                <w:szCs w:val="20"/>
              </w:rPr>
              <w:t>能以正確的動作擊球，並命中目標並</w:t>
            </w:r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在遊戲或比賽中保持運動精神。</w:t>
            </w:r>
          </w:p>
          <w:p w14:paraId="30A783BB" w14:textId="77777777" w:rsidR="006F6D88" w:rsidRPr="00604241" w:rsidRDefault="00CB0E2B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8</w:t>
            </w:r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.認識戶外、室內休閒運動知識</w:t>
            </w:r>
            <w:r w:rsidR="00D47C5B" w:rsidRPr="00604241">
              <w:rPr>
                <w:rFonts w:ascii="新細明體" w:hAnsi="新細明體" w:cs="新細明體" w:hint="eastAsia"/>
                <w:sz w:val="20"/>
                <w:szCs w:val="20"/>
              </w:rPr>
              <w:t>及相關資源</w:t>
            </w:r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</w:p>
          <w:p w14:paraId="25757CD8" w14:textId="77777777" w:rsidR="006F6D88" w:rsidRPr="00604241" w:rsidRDefault="00CB0E2B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9</w:t>
            </w:r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.能依據日常生活選擇適當的休閒運動。</w:t>
            </w:r>
          </w:p>
          <w:p w14:paraId="27433121" w14:textId="77777777" w:rsidR="006F6D88" w:rsidRPr="00604241" w:rsidRDefault="00CB0E2B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</w:t>
            </w:r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.認識攀岩活動的基本常識。</w:t>
            </w:r>
          </w:p>
          <w:p w14:paraId="57C07D7A" w14:textId="77777777" w:rsidR="006F6D88" w:rsidRPr="00604241" w:rsidRDefault="006F6D88" w:rsidP="00CB0E2B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1</w:t>
            </w:r>
            <w:r w:rsidR="00CB0E2B">
              <w:rPr>
                <w:rFonts w:ascii="新細明體" w:hAnsi="新細明體" w:cs="新細明體" w:hint="eastAsia"/>
                <w:sz w:val="20"/>
                <w:szCs w:val="20"/>
              </w:rPr>
              <w:t>1</w:t>
            </w: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.了解各種不同水域休閒運動項目。</w:t>
            </w:r>
          </w:p>
          <w:p w14:paraId="0E9A9DE5" w14:textId="77777777" w:rsidR="00A32343" w:rsidRPr="00604241" w:rsidRDefault="00D47C5B" w:rsidP="00CB0E2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1</w:t>
            </w:r>
            <w:r w:rsidR="00CB0E2B">
              <w:rPr>
                <w:rFonts w:ascii="新細明體" w:hAnsi="新細明體" w:cs="新細明體" w:hint="eastAsia"/>
                <w:sz w:val="20"/>
                <w:szCs w:val="20"/>
              </w:rPr>
              <w:t>2</w:t>
            </w:r>
            <w:r w:rsidR="006F6D88" w:rsidRPr="00604241">
              <w:rPr>
                <w:rFonts w:ascii="新細明體" w:hAnsi="新細明體" w:cs="新細明體" w:hint="eastAsia"/>
                <w:sz w:val="20"/>
                <w:szCs w:val="20"/>
              </w:rPr>
              <w:t>.能了解游泳前、游泳時以及游泳後的衛生維護事項。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5CA8153C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37437DBB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333B4E18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052FBC6C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32343" w:rsidRPr="00D25E40" w14:paraId="13F9E23F" w14:textId="77777777" w:rsidTr="008E7CC9">
        <w:trPr>
          <w:cantSplit/>
          <w:trHeight w:val="1728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48C95DD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305E1D8C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25A04AAB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115D4E8D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11" w:type="dxa"/>
            <w:shd w:val="clear" w:color="auto" w:fill="FFFFFF"/>
          </w:tcPr>
          <w:p w14:paraId="439B3530" w14:textId="77777777" w:rsidR="006F187F" w:rsidRPr="00604241" w:rsidRDefault="006F187F" w:rsidP="006F187F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口頭評量</w:t>
            </w:r>
          </w:p>
          <w:p w14:paraId="34545498" w14:textId="77777777" w:rsidR="006F187F" w:rsidRPr="00604241" w:rsidRDefault="006F187F" w:rsidP="006F187F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習作評量</w:t>
            </w:r>
          </w:p>
          <w:p w14:paraId="223E231D" w14:textId="77777777" w:rsidR="006F187F" w:rsidRPr="00604241" w:rsidRDefault="006F187F" w:rsidP="006F187F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發表評量</w:t>
            </w:r>
          </w:p>
          <w:p w14:paraId="44D5C57C" w14:textId="77777777" w:rsidR="00A32343" w:rsidRPr="00604241" w:rsidRDefault="006F187F" w:rsidP="006F187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實作評量</w:t>
            </w:r>
          </w:p>
        </w:tc>
        <w:tc>
          <w:tcPr>
            <w:tcW w:w="1842" w:type="dxa"/>
            <w:shd w:val="clear" w:color="auto" w:fill="FFFFFF"/>
          </w:tcPr>
          <w:p w14:paraId="5805F77E" w14:textId="77777777" w:rsidR="006F187F" w:rsidRPr="00604241" w:rsidRDefault="006F187F" w:rsidP="006F187F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DFBiaoSongStd"/>
                <w:kern w:val="0"/>
                <w:sz w:val="20"/>
                <w:szCs w:val="20"/>
              </w:rPr>
            </w:pPr>
            <w:r w:rsidRPr="00604241"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Pr="00604241">
              <w:rPr>
                <w:rFonts w:ascii="新細明體" w:hAnsi="新細明體" w:cs="DFBiaoSongStd" w:hint="eastAsia"/>
                <w:kern w:val="0"/>
                <w:sz w:val="20"/>
                <w:szCs w:val="20"/>
              </w:rPr>
              <w:t>.討論活動</w:t>
            </w:r>
          </w:p>
          <w:p w14:paraId="77F4879E" w14:textId="77777777" w:rsidR="006F187F" w:rsidRPr="00604241" w:rsidRDefault="006F187F" w:rsidP="006F187F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DFBiaoSongStd"/>
                <w:kern w:val="0"/>
                <w:sz w:val="20"/>
                <w:szCs w:val="20"/>
              </w:rPr>
            </w:pPr>
            <w:r w:rsidRPr="00604241">
              <w:rPr>
                <w:rFonts w:ascii="新細明體" w:hAnsi="新細明體" w:cs="DFBiaoSongStd" w:hint="eastAsia"/>
                <w:kern w:val="0"/>
                <w:sz w:val="20"/>
                <w:szCs w:val="20"/>
              </w:rPr>
              <w:t>2.口語評量</w:t>
            </w:r>
          </w:p>
          <w:p w14:paraId="7B03B959" w14:textId="77777777" w:rsidR="006F187F" w:rsidRPr="00604241" w:rsidRDefault="006F187F" w:rsidP="006F187F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DFBiaoSongStd"/>
                <w:kern w:val="0"/>
                <w:sz w:val="20"/>
                <w:szCs w:val="20"/>
              </w:rPr>
            </w:pPr>
            <w:r w:rsidRPr="00604241">
              <w:rPr>
                <w:rFonts w:ascii="新細明體" w:hAnsi="新細明體" w:cs="DFBiaoSongStd" w:hint="eastAsia"/>
                <w:kern w:val="0"/>
                <w:sz w:val="20"/>
                <w:szCs w:val="20"/>
              </w:rPr>
              <w:t>3.表演評量</w:t>
            </w:r>
          </w:p>
          <w:p w14:paraId="58EA7C66" w14:textId="77777777" w:rsidR="006F187F" w:rsidRPr="00604241" w:rsidRDefault="006F187F" w:rsidP="006F187F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DFBiaoSongStd"/>
                <w:kern w:val="0"/>
                <w:sz w:val="20"/>
                <w:szCs w:val="20"/>
              </w:rPr>
            </w:pPr>
            <w:r w:rsidRPr="00604241">
              <w:rPr>
                <w:rFonts w:ascii="新細明體" w:hAnsi="新細明體" w:cs="DFBiaoSongStd" w:hint="eastAsia"/>
                <w:kern w:val="0"/>
                <w:sz w:val="20"/>
                <w:szCs w:val="20"/>
              </w:rPr>
              <w:t>4.實作評量</w:t>
            </w:r>
          </w:p>
          <w:p w14:paraId="36B332A4" w14:textId="77777777" w:rsidR="00A32343" w:rsidRPr="00604241" w:rsidRDefault="006F187F" w:rsidP="006F18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4241">
              <w:rPr>
                <w:rFonts w:ascii="新細明體" w:hAnsi="新細明體" w:cs="DFBiaoSongStd" w:hint="eastAsia"/>
                <w:kern w:val="0"/>
                <w:sz w:val="20"/>
                <w:szCs w:val="20"/>
              </w:rPr>
              <w:t>5.遊戲評量</w:t>
            </w:r>
          </w:p>
        </w:tc>
        <w:tc>
          <w:tcPr>
            <w:tcW w:w="1843" w:type="dxa"/>
            <w:shd w:val="clear" w:color="auto" w:fill="FFFFFF"/>
          </w:tcPr>
          <w:p w14:paraId="13AA9266" w14:textId="77777777" w:rsidR="005D0B90" w:rsidRPr="00604241" w:rsidRDefault="005D0B90" w:rsidP="008E7CC9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1.作業評量</w:t>
            </w:r>
          </w:p>
          <w:p w14:paraId="11BF1E36" w14:textId="77777777" w:rsidR="005D0B90" w:rsidRPr="00604241" w:rsidRDefault="005D0B90" w:rsidP="008E7CC9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2.口頭討論</w:t>
            </w:r>
          </w:p>
          <w:p w14:paraId="6BF6B835" w14:textId="77777777" w:rsidR="005D0B90" w:rsidRPr="00604241" w:rsidRDefault="005D0B90" w:rsidP="008E7CC9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3.紙筆測驗</w:t>
            </w:r>
          </w:p>
          <w:p w14:paraId="7305CB1A" w14:textId="77777777" w:rsidR="005D0B90" w:rsidRPr="00604241" w:rsidRDefault="005D0B90" w:rsidP="008E7CC9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4.發表</w:t>
            </w:r>
          </w:p>
          <w:p w14:paraId="404D9C68" w14:textId="77777777" w:rsidR="005D0B90" w:rsidRPr="00604241" w:rsidRDefault="005D0B90" w:rsidP="008E7CC9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5.課堂問答</w:t>
            </w:r>
          </w:p>
          <w:p w14:paraId="7C761446" w14:textId="77777777" w:rsidR="00A32343" w:rsidRPr="00604241" w:rsidRDefault="005D0B90" w:rsidP="008E7CC9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6.學習態度</w:t>
            </w:r>
          </w:p>
        </w:tc>
        <w:tc>
          <w:tcPr>
            <w:tcW w:w="1985" w:type="dxa"/>
            <w:shd w:val="clear" w:color="auto" w:fill="FFFFFF"/>
          </w:tcPr>
          <w:p w14:paraId="58F4C11B" w14:textId="77777777" w:rsidR="001B0430" w:rsidRPr="00604241" w:rsidRDefault="001B0430" w:rsidP="001B0430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1.觀察評量</w:t>
            </w:r>
          </w:p>
          <w:p w14:paraId="40A1166E" w14:textId="77777777" w:rsidR="001B0430" w:rsidRPr="00604241" w:rsidRDefault="001B0430" w:rsidP="001B0430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2.口頭評量</w:t>
            </w:r>
          </w:p>
          <w:p w14:paraId="7EE649D5" w14:textId="77777777" w:rsidR="001B0430" w:rsidRPr="00604241" w:rsidRDefault="001B0430" w:rsidP="001B0430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3.行為檢核</w:t>
            </w:r>
          </w:p>
          <w:p w14:paraId="63AB6258" w14:textId="77777777" w:rsidR="001B0430" w:rsidRPr="00604241" w:rsidRDefault="001B0430" w:rsidP="001B0430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4.態度評量</w:t>
            </w:r>
          </w:p>
          <w:p w14:paraId="40E8AE73" w14:textId="77777777" w:rsidR="00A32343" w:rsidRPr="00604241" w:rsidRDefault="001B0430" w:rsidP="001B043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5.習作評量</w:t>
            </w:r>
          </w:p>
        </w:tc>
        <w:tc>
          <w:tcPr>
            <w:tcW w:w="1984" w:type="dxa"/>
            <w:shd w:val="clear" w:color="auto" w:fill="FFFFFF"/>
          </w:tcPr>
          <w:p w14:paraId="39793B82" w14:textId="77777777" w:rsidR="006F6D88" w:rsidRPr="00604241" w:rsidRDefault="006F6D88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1.操作</w:t>
            </w:r>
          </w:p>
          <w:p w14:paraId="7AECB9DF" w14:textId="77777777" w:rsidR="006F6D88" w:rsidRPr="00604241" w:rsidRDefault="006F6D88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2.問答</w:t>
            </w:r>
          </w:p>
          <w:p w14:paraId="66A3A36F" w14:textId="77777777" w:rsidR="006F6D88" w:rsidRPr="00604241" w:rsidRDefault="006F6D88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3.發表</w:t>
            </w:r>
          </w:p>
          <w:p w14:paraId="2EC1CA3E" w14:textId="77777777" w:rsidR="006F6D88" w:rsidRPr="00604241" w:rsidRDefault="006F6D88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4.自評</w:t>
            </w:r>
          </w:p>
          <w:p w14:paraId="5B787C19" w14:textId="77777777" w:rsidR="006F6D88" w:rsidRPr="00604241" w:rsidRDefault="006F6D88" w:rsidP="006F6D88">
            <w:pPr>
              <w:spacing w:line="24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5.觀察</w:t>
            </w:r>
          </w:p>
          <w:p w14:paraId="383DA12D" w14:textId="77777777" w:rsidR="00A32343" w:rsidRPr="00604241" w:rsidRDefault="006F6D88" w:rsidP="006F6D8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42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6.</w:t>
            </w:r>
            <w:r w:rsidRPr="00604241">
              <w:rPr>
                <w:rFonts w:ascii="新細明體" w:hAnsi="新細明體" w:cs="新細明體" w:hint="eastAsia"/>
                <w:sz w:val="20"/>
                <w:szCs w:val="20"/>
              </w:rPr>
              <w:t>實踐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5D09E0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5097A4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D62A12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4018D6EC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32343" w:rsidRPr="00D25E40" w14:paraId="041A2C81" w14:textId="77777777" w:rsidTr="00C12C7E">
        <w:trPr>
          <w:cantSplit/>
          <w:trHeight w:val="374"/>
        </w:trPr>
        <w:tc>
          <w:tcPr>
            <w:tcW w:w="22244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4693B70" w14:textId="77777777" w:rsidR="00A32343" w:rsidRPr="00D25E40" w:rsidRDefault="00A32343" w:rsidP="00A3234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12458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次定期</w:t>
            </w:r>
            <w:r w:rsidR="006572E1" w:rsidRPr="006572E1">
              <w:rPr>
                <w:rFonts w:ascii="標楷體" w:eastAsia="標楷體" w:hAnsi="標楷體" w:hint="eastAsia"/>
                <w:color w:val="000000"/>
              </w:rPr>
              <w:t>成績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評量</w:t>
            </w:r>
          </w:p>
        </w:tc>
      </w:tr>
    </w:tbl>
    <w:p w14:paraId="7B2A0B3B" w14:textId="77777777" w:rsidR="00994616" w:rsidRPr="00294B95" w:rsidRDefault="00994616" w:rsidP="00994616">
      <w:pPr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E35A52">
        <w:rPr>
          <w:rFonts w:ascii="標楷體" w:eastAsia="標楷體" w:hAnsi="標楷體" w:hint="eastAsia"/>
        </w:rPr>
        <w:t>註</w:t>
      </w:r>
      <w:proofErr w:type="gramEnd"/>
      <w:r w:rsidRPr="00E35A52">
        <w:rPr>
          <w:rFonts w:ascii="標楷體" w:eastAsia="標楷體" w:hAnsi="標楷體" w:hint="eastAsia"/>
        </w:rPr>
        <w:t>1：</w:t>
      </w:r>
      <w:r w:rsidR="009C544D" w:rsidRPr="00E35A52">
        <w:rPr>
          <w:rFonts w:ascii="標楷體" w:eastAsia="標楷體" w:hAnsi="標楷體" w:hint="eastAsia"/>
        </w:rPr>
        <w:t>本校</w:t>
      </w:r>
      <w:r w:rsidR="00B80924" w:rsidRPr="00B80924">
        <w:rPr>
          <w:rFonts w:ascii="標楷體" w:eastAsia="標楷體" w:hAnsi="標楷體" w:hint="eastAsia"/>
        </w:rPr>
        <w:t>二</w:t>
      </w:r>
      <w:r w:rsidR="009C544D" w:rsidRPr="00E35A52">
        <w:rPr>
          <w:rFonts w:ascii="標楷體" w:eastAsia="標楷體" w:hAnsi="標楷體" w:hint="eastAsia"/>
        </w:rPr>
        <w:t>年級每週</w:t>
      </w:r>
      <w:proofErr w:type="gramStart"/>
      <w:r w:rsidR="009C544D" w:rsidRPr="00E35A52">
        <w:rPr>
          <w:rFonts w:ascii="標楷體" w:eastAsia="標楷體" w:hAnsi="標楷體" w:hint="eastAsia"/>
        </w:rPr>
        <w:t>授課總節數</w:t>
      </w:r>
      <w:proofErr w:type="gramEnd"/>
      <w:r w:rsidR="009C544D" w:rsidRPr="00E35A52">
        <w:rPr>
          <w:rFonts w:ascii="標楷體" w:eastAsia="標楷體" w:hAnsi="標楷體" w:hint="eastAsia"/>
        </w:rPr>
        <w:t>：</w:t>
      </w:r>
      <w:r w:rsidR="009C544D">
        <w:rPr>
          <w:rFonts w:ascii="標楷體" w:eastAsia="標楷體" w:hAnsi="標楷體" w:hint="eastAsia"/>
        </w:rPr>
        <w:t>23</w:t>
      </w:r>
      <w:r w:rsidR="009C544D" w:rsidRPr="00E35A52">
        <w:rPr>
          <w:rFonts w:ascii="標楷體" w:eastAsia="標楷體" w:hAnsi="標楷體" w:hint="eastAsia"/>
        </w:rPr>
        <w:t>節</w:t>
      </w:r>
      <w:r w:rsidRPr="00294B95">
        <w:rPr>
          <w:rFonts w:ascii="標楷體" w:eastAsia="標楷體" w:hAnsi="標楷體" w:hint="eastAsia"/>
          <w:color w:val="000000" w:themeColor="text1"/>
        </w:rPr>
        <w:t>。</w:t>
      </w:r>
    </w:p>
    <w:p w14:paraId="16FDC362" w14:textId="77777777" w:rsidR="00994616" w:rsidRPr="00E35A52" w:rsidRDefault="00994616" w:rsidP="00994616">
      <w:pPr>
        <w:jc w:val="both"/>
        <w:rPr>
          <w:rFonts w:ascii="標楷體" w:eastAsia="標楷體" w:hAnsi="標楷體" w:cs="Arial"/>
          <w:w w:val="80"/>
          <w:kern w:val="0"/>
        </w:rPr>
      </w:pPr>
      <w:proofErr w:type="gramStart"/>
      <w:r w:rsidRPr="00E35A52">
        <w:rPr>
          <w:rFonts w:ascii="標楷體" w:eastAsia="標楷體" w:hAnsi="標楷體" w:hint="eastAsia"/>
        </w:rPr>
        <w:t>註</w:t>
      </w:r>
      <w:proofErr w:type="gramEnd"/>
      <w:r w:rsidRPr="00E35A52">
        <w:rPr>
          <w:rFonts w:ascii="標楷體" w:eastAsia="標楷體" w:hAnsi="標楷體" w:hint="eastAsia"/>
        </w:rPr>
        <w:t>2：有關彈性學習課程之進度，各校可視實際開課節數合併欄位</w:t>
      </w:r>
      <w:r w:rsidRPr="00E35A52">
        <w:rPr>
          <w:rFonts w:ascii="標楷體" w:eastAsia="標楷體" w:hAnsi="標楷體" w:cs="Arial" w:hint="eastAsia"/>
          <w:w w:val="80"/>
          <w:kern w:val="0"/>
        </w:rPr>
        <w:t>。</w:t>
      </w:r>
    </w:p>
    <w:p w14:paraId="203D3E47" w14:textId="77777777" w:rsidR="00994616" w:rsidRPr="006546C3" w:rsidRDefault="00994616" w:rsidP="00994616">
      <w:pPr>
        <w:jc w:val="both"/>
        <w:rPr>
          <w:rFonts w:ascii="標楷體" w:eastAsia="標楷體" w:hAnsi="標楷體"/>
          <w:color w:val="FF0000"/>
        </w:rPr>
      </w:pPr>
      <w:proofErr w:type="gramStart"/>
      <w:r w:rsidRPr="006546C3">
        <w:rPr>
          <w:rFonts w:ascii="標楷體" w:eastAsia="標楷體" w:hAnsi="標楷體"/>
          <w:color w:val="FF0000"/>
        </w:rPr>
        <w:lastRenderedPageBreak/>
        <w:t>註</w:t>
      </w:r>
      <w:proofErr w:type="gramEnd"/>
      <w:r w:rsidRPr="006546C3">
        <w:rPr>
          <w:rFonts w:ascii="標楷體" w:eastAsia="標楷體" w:hAnsi="標楷體" w:hint="eastAsia"/>
          <w:color w:val="FF0000"/>
        </w:rPr>
        <w:t>3：彈性學習課程欄位填寫單元/</w:t>
      </w:r>
      <w:r w:rsidR="00045511">
        <w:rPr>
          <w:rFonts w:ascii="標楷體" w:eastAsia="標楷體" w:hAnsi="標楷體" w:hint="eastAsia"/>
          <w:color w:val="FF0000"/>
        </w:rPr>
        <w:t>主題名稱</w:t>
      </w:r>
      <w:r w:rsidRPr="006546C3">
        <w:rPr>
          <w:rFonts w:ascii="標楷體" w:eastAsia="標楷體" w:hAnsi="標楷體" w:hint="eastAsia"/>
          <w:color w:val="FF0000"/>
        </w:rPr>
        <w:t>。</w:t>
      </w:r>
    </w:p>
    <w:p w14:paraId="688ADBB1" w14:textId="77777777" w:rsidR="00994616" w:rsidRPr="00E35A52" w:rsidRDefault="00994616" w:rsidP="00994616">
      <w:pPr>
        <w:jc w:val="both"/>
        <w:rPr>
          <w:rFonts w:ascii="標楷體" w:eastAsia="標楷體" w:hAnsi="標楷體"/>
          <w:color w:val="FF0000"/>
        </w:rPr>
      </w:pPr>
      <w:proofErr w:type="gramStart"/>
      <w:r w:rsidRPr="00E35A52">
        <w:rPr>
          <w:rFonts w:ascii="標楷體" w:eastAsia="標楷體" w:hAnsi="標楷體" w:hint="eastAsia"/>
        </w:rPr>
        <w:t>註</w:t>
      </w:r>
      <w:proofErr w:type="gramEnd"/>
      <w:r w:rsidRPr="00E35A52">
        <w:rPr>
          <w:rFonts w:ascii="標楷體" w:eastAsia="標楷體" w:hAnsi="標楷體" w:hint="eastAsia"/>
        </w:rPr>
        <w:t>4：</w:t>
      </w:r>
      <w:r>
        <w:rPr>
          <w:rFonts w:ascii="標楷體" w:eastAsia="標楷體" w:hAnsi="標楷體" w:hint="eastAsia"/>
        </w:rPr>
        <w:t>108</w:t>
      </w:r>
      <w:proofErr w:type="gramStart"/>
      <w:r>
        <w:rPr>
          <w:rFonts w:ascii="標楷體" w:eastAsia="標楷體" w:hAnsi="標楷體" w:hint="eastAsia"/>
        </w:rPr>
        <w:t>課綱</w:t>
      </w:r>
      <w:r w:rsidRPr="00E35A52">
        <w:rPr>
          <w:rFonts w:ascii="標楷體" w:eastAsia="標楷體" w:hAnsi="標楷體" w:hint="eastAsia"/>
        </w:rPr>
        <w:t>課程</w:t>
      </w:r>
      <w:proofErr w:type="gramEnd"/>
      <w:r w:rsidRPr="00E35A52">
        <w:rPr>
          <w:rFonts w:ascii="標楷體" w:eastAsia="標楷體" w:hAnsi="標楷體" w:hint="eastAsia"/>
        </w:rPr>
        <w:t>設計應適切融入性別平等、人權、環境、海洋、品德、生命、法治、科技、資訊、能源、安全、防災、家庭教育、生涯規劃、多元文化、閱讀素養、戶外教育、國際教育、原住民族教育等議題，必要時由學校於校訂課程中進行規劃。</w:t>
      </w:r>
    </w:p>
    <w:p w14:paraId="321B1475" w14:textId="77777777" w:rsidR="00994616" w:rsidRDefault="00994616" w:rsidP="00994616">
      <w:pPr>
        <w:jc w:val="both"/>
        <w:rPr>
          <w:rFonts w:ascii="標楷體" w:eastAsia="標楷體" w:hAnsi="標楷體"/>
        </w:rPr>
      </w:pPr>
      <w:proofErr w:type="gramStart"/>
      <w:r w:rsidRPr="00E35A52">
        <w:rPr>
          <w:rFonts w:ascii="標楷體" w:eastAsia="標楷體" w:hAnsi="標楷體" w:hint="eastAsia"/>
        </w:rPr>
        <w:t>註</w:t>
      </w:r>
      <w:proofErr w:type="gramEnd"/>
      <w:r w:rsidRPr="00E35A52">
        <w:rPr>
          <w:rFonts w:ascii="標楷體" w:eastAsia="標楷體" w:hAnsi="標楷體" w:hint="eastAsia"/>
        </w:rPr>
        <w:t>5：性別平等教育、性侵害犯罪防治、家庭教育、家暴防治、環境教育、反毒影片教學、交通安全教育等具法定授課時</w:t>
      </w:r>
      <w:proofErr w:type="gramStart"/>
      <w:r w:rsidRPr="00E35A52">
        <w:rPr>
          <w:rFonts w:ascii="標楷體" w:eastAsia="標楷體" w:hAnsi="標楷體" w:hint="eastAsia"/>
        </w:rPr>
        <w:t>數或節數</w:t>
      </w:r>
      <w:proofErr w:type="gramEnd"/>
      <w:r w:rsidRPr="00E35A52">
        <w:rPr>
          <w:rFonts w:ascii="標楷體" w:eastAsia="標楷體" w:hAnsi="標楷體" w:hint="eastAsia"/>
        </w:rPr>
        <w:t>之議題說明（</w:t>
      </w:r>
      <w:r w:rsidRPr="00642269">
        <w:rPr>
          <w:rFonts w:ascii="標楷體" w:eastAsia="標楷體" w:hAnsi="標楷體" w:hint="eastAsia"/>
          <w:b/>
          <w:color w:val="FF0000"/>
          <w:u w:val="single"/>
        </w:rPr>
        <w:t>含</w:t>
      </w:r>
      <w:proofErr w:type="gramStart"/>
      <w:r w:rsidRPr="00642269">
        <w:rPr>
          <w:rFonts w:ascii="標楷體" w:eastAsia="標楷體" w:hAnsi="標楷體" w:hint="eastAsia"/>
          <w:b/>
          <w:color w:val="FF0000"/>
          <w:u w:val="single"/>
        </w:rPr>
        <w:t>註</w:t>
      </w:r>
      <w:proofErr w:type="gramEnd"/>
      <w:r w:rsidRPr="00642269">
        <w:rPr>
          <w:rFonts w:ascii="標楷體" w:eastAsia="標楷體" w:hAnsi="標楷體" w:hint="eastAsia"/>
          <w:b/>
          <w:color w:val="FF0000"/>
          <w:u w:val="single"/>
        </w:rPr>
        <w:t>4之議題融入規劃</w:t>
      </w:r>
      <w:r w:rsidRPr="00E35A52">
        <w:rPr>
          <w:rFonts w:ascii="標楷體" w:eastAsia="標楷體" w:hAnsi="標楷體" w:hint="eastAsia"/>
        </w:rPr>
        <w:t>）：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653"/>
        <w:gridCol w:w="4394"/>
        <w:gridCol w:w="2155"/>
        <w:gridCol w:w="1560"/>
        <w:gridCol w:w="3373"/>
      </w:tblGrid>
      <w:tr w:rsidR="00994616" w:rsidRPr="00DE144F" w14:paraId="4ED36FAE" w14:textId="77777777" w:rsidTr="007247EA">
        <w:tc>
          <w:tcPr>
            <w:tcW w:w="3653" w:type="dxa"/>
          </w:tcPr>
          <w:p w14:paraId="53EC8958" w14:textId="77777777" w:rsidR="00994616" w:rsidRPr="00DE144F" w:rsidRDefault="00994616" w:rsidP="00C12C7E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法定授課時</w:t>
            </w:r>
            <w:proofErr w:type="gramStart"/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數或節數</w:t>
            </w:r>
            <w:proofErr w:type="gramEnd"/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之議題</w:t>
            </w:r>
          </w:p>
        </w:tc>
        <w:tc>
          <w:tcPr>
            <w:tcW w:w="4394" w:type="dxa"/>
          </w:tcPr>
          <w:p w14:paraId="345DE1B1" w14:textId="77777777" w:rsidR="00994616" w:rsidRPr="00DE144F" w:rsidRDefault="00994616" w:rsidP="00C12C7E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領域別、彈性學習節數/課程或其他時段</w:t>
            </w:r>
          </w:p>
        </w:tc>
        <w:tc>
          <w:tcPr>
            <w:tcW w:w="2155" w:type="dxa"/>
          </w:tcPr>
          <w:p w14:paraId="10A80C49" w14:textId="77777777" w:rsidR="00994616" w:rsidRPr="00DE144F" w:rsidRDefault="00994616" w:rsidP="00C12C7E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proofErr w:type="gramStart"/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週</w:t>
            </w:r>
            <w:proofErr w:type="gramEnd"/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次</w:t>
            </w:r>
          </w:p>
        </w:tc>
        <w:tc>
          <w:tcPr>
            <w:tcW w:w="1560" w:type="dxa"/>
          </w:tcPr>
          <w:p w14:paraId="19EBFCDA" w14:textId="77777777" w:rsidR="00994616" w:rsidRPr="00DE144F" w:rsidRDefault="00994616" w:rsidP="00C12C7E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時數/節數</w:t>
            </w:r>
          </w:p>
        </w:tc>
        <w:tc>
          <w:tcPr>
            <w:tcW w:w="3373" w:type="dxa"/>
          </w:tcPr>
          <w:p w14:paraId="0D4FF0BE" w14:textId="77777777" w:rsidR="00994616" w:rsidRPr="00DE144F" w:rsidRDefault="00994616" w:rsidP="00C12C7E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備註</w:t>
            </w:r>
          </w:p>
        </w:tc>
      </w:tr>
      <w:tr w:rsidR="0005177A" w:rsidRPr="00DE144F" w14:paraId="38F690F3" w14:textId="77777777" w:rsidTr="007247EA">
        <w:tc>
          <w:tcPr>
            <w:tcW w:w="3653" w:type="dxa"/>
          </w:tcPr>
          <w:p w14:paraId="20704B11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009900"/>
                <w:sz w:val="24"/>
              </w:rPr>
              <w:t>性別平等教育</w:t>
            </w:r>
          </w:p>
        </w:tc>
        <w:tc>
          <w:tcPr>
            <w:tcW w:w="4394" w:type="dxa"/>
          </w:tcPr>
          <w:p w14:paraId="0EFC9163" w14:textId="77777777" w:rsidR="0005177A" w:rsidRPr="00DE144F" w:rsidRDefault="0005177A" w:rsidP="0005177A">
            <w:pPr>
              <w:jc w:val="both"/>
              <w:rPr>
                <w:rFonts w:eastAsia="標楷體"/>
                <w:bCs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週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三</w:t>
            </w: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晨光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時間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(8:00-8:40)</w:t>
            </w:r>
          </w:p>
          <w:p w14:paraId="0A623E03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proofErr w:type="gramStart"/>
            <w:r w:rsidRPr="00DE144F">
              <w:rPr>
                <w:rFonts w:eastAsia="標楷體" w:hint="eastAsia"/>
                <w:bCs/>
                <w:color w:val="FF0000"/>
                <w:sz w:val="24"/>
              </w:rPr>
              <w:t>融入健體領域</w:t>
            </w:r>
            <w:proofErr w:type="gramEnd"/>
            <w:r w:rsidRPr="00DE144F">
              <w:rPr>
                <w:rFonts w:eastAsia="標楷體" w:hint="eastAsia"/>
                <w:bCs/>
                <w:color w:val="FF0000"/>
                <w:sz w:val="24"/>
              </w:rPr>
              <w:t>及生活領域</w:t>
            </w:r>
          </w:p>
        </w:tc>
        <w:tc>
          <w:tcPr>
            <w:tcW w:w="2155" w:type="dxa"/>
          </w:tcPr>
          <w:p w14:paraId="75F1B1A8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2.6.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7.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10.1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4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.18</w:t>
            </w:r>
          </w:p>
        </w:tc>
        <w:tc>
          <w:tcPr>
            <w:tcW w:w="1560" w:type="dxa"/>
          </w:tcPr>
          <w:p w14:paraId="54397F8D" w14:textId="77777777" w:rsidR="0005177A" w:rsidRPr="00DE144F" w:rsidRDefault="0005177A" w:rsidP="0005177A">
            <w:pPr>
              <w:jc w:val="both"/>
              <w:rPr>
                <w:rFonts w:eastAsia="標楷體"/>
                <w:bCs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4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時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/6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節</w:t>
            </w:r>
          </w:p>
          <w:p w14:paraId="3CDF3870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4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時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/6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節</w:t>
            </w:r>
          </w:p>
        </w:tc>
        <w:tc>
          <w:tcPr>
            <w:tcW w:w="3373" w:type="dxa"/>
          </w:tcPr>
          <w:p w14:paraId="5A84EFF6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每學期融入課程4小時外，必須額外實施4小時以上，共8小時</w:t>
            </w:r>
          </w:p>
        </w:tc>
      </w:tr>
      <w:tr w:rsidR="0005177A" w:rsidRPr="00DE144F" w14:paraId="3792F91B" w14:textId="77777777" w:rsidTr="007247EA">
        <w:tc>
          <w:tcPr>
            <w:tcW w:w="3653" w:type="dxa"/>
          </w:tcPr>
          <w:p w14:paraId="66239949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  <w:highlight w:val="green"/>
                <w:shd w:val="pct15" w:color="auto" w:fill="FFFFFF"/>
              </w:rPr>
              <w:t>性侵害犯罪防治教育</w:t>
            </w:r>
          </w:p>
        </w:tc>
        <w:tc>
          <w:tcPr>
            <w:tcW w:w="4394" w:type="dxa"/>
          </w:tcPr>
          <w:p w14:paraId="7EBC6BA5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週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三</w:t>
            </w: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晨光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時間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(8:00-8:40)</w:t>
            </w:r>
          </w:p>
        </w:tc>
        <w:tc>
          <w:tcPr>
            <w:tcW w:w="2155" w:type="dxa"/>
          </w:tcPr>
          <w:p w14:paraId="1D7A88E3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1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5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.16.17</w:t>
            </w:r>
          </w:p>
        </w:tc>
        <w:tc>
          <w:tcPr>
            <w:tcW w:w="1560" w:type="dxa"/>
          </w:tcPr>
          <w:p w14:paraId="00E22E55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2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時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/3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節</w:t>
            </w:r>
          </w:p>
        </w:tc>
        <w:tc>
          <w:tcPr>
            <w:tcW w:w="3373" w:type="dxa"/>
          </w:tcPr>
          <w:p w14:paraId="00181965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每學年4小時以上</w:t>
            </w:r>
          </w:p>
        </w:tc>
      </w:tr>
      <w:tr w:rsidR="0005177A" w:rsidRPr="00DE144F" w14:paraId="0A005E0D" w14:textId="77777777" w:rsidTr="007247EA">
        <w:tc>
          <w:tcPr>
            <w:tcW w:w="3653" w:type="dxa"/>
          </w:tcPr>
          <w:p w14:paraId="1C6B55BD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DD11C5"/>
                <w:sz w:val="24"/>
              </w:rPr>
              <w:t>家庭教育</w:t>
            </w:r>
          </w:p>
        </w:tc>
        <w:tc>
          <w:tcPr>
            <w:tcW w:w="4394" w:type="dxa"/>
          </w:tcPr>
          <w:p w14:paraId="5CC50794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週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三</w:t>
            </w: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晨光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時間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(8:00-8:40)</w:t>
            </w:r>
          </w:p>
        </w:tc>
        <w:tc>
          <w:tcPr>
            <w:tcW w:w="2155" w:type="dxa"/>
          </w:tcPr>
          <w:p w14:paraId="0DC0A364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3.5.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8</w:t>
            </w:r>
          </w:p>
        </w:tc>
        <w:tc>
          <w:tcPr>
            <w:tcW w:w="1560" w:type="dxa"/>
          </w:tcPr>
          <w:p w14:paraId="3248F903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2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時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/3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節</w:t>
            </w:r>
          </w:p>
        </w:tc>
        <w:tc>
          <w:tcPr>
            <w:tcW w:w="3373" w:type="dxa"/>
          </w:tcPr>
          <w:p w14:paraId="3485BF15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每學年在正式課程外實施4小時以上</w:t>
            </w:r>
          </w:p>
        </w:tc>
      </w:tr>
      <w:tr w:rsidR="0005177A" w:rsidRPr="00DE144F" w14:paraId="606DDCDA" w14:textId="77777777" w:rsidTr="007247EA">
        <w:tc>
          <w:tcPr>
            <w:tcW w:w="3653" w:type="dxa"/>
          </w:tcPr>
          <w:p w14:paraId="4B24CEE5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家庭暴力防治課程</w:t>
            </w:r>
          </w:p>
        </w:tc>
        <w:tc>
          <w:tcPr>
            <w:tcW w:w="4394" w:type="dxa"/>
          </w:tcPr>
          <w:p w14:paraId="5E220D8B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週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三</w:t>
            </w: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晨光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時間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(8:00-8:40)</w:t>
            </w:r>
          </w:p>
        </w:tc>
        <w:tc>
          <w:tcPr>
            <w:tcW w:w="2155" w:type="dxa"/>
          </w:tcPr>
          <w:p w14:paraId="5B6E6BFB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11.12.13</w:t>
            </w:r>
          </w:p>
        </w:tc>
        <w:tc>
          <w:tcPr>
            <w:tcW w:w="1560" w:type="dxa"/>
          </w:tcPr>
          <w:p w14:paraId="363157E6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2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時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/3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節</w:t>
            </w:r>
          </w:p>
        </w:tc>
        <w:tc>
          <w:tcPr>
            <w:tcW w:w="3373" w:type="dxa"/>
          </w:tcPr>
          <w:p w14:paraId="1E05D29F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每學年應有4小時以上</w:t>
            </w:r>
          </w:p>
        </w:tc>
      </w:tr>
      <w:tr w:rsidR="0005177A" w:rsidRPr="00DE144F" w14:paraId="26CF5F25" w14:textId="77777777" w:rsidTr="007247EA">
        <w:tc>
          <w:tcPr>
            <w:tcW w:w="3653" w:type="dxa"/>
          </w:tcPr>
          <w:p w14:paraId="71BE6EC9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0000FF"/>
                <w:sz w:val="24"/>
              </w:rPr>
              <w:t>環境教育</w:t>
            </w:r>
          </w:p>
        </w:tc>
        <w:tc>
          <w:tcPr>
            <w:tcW w:w="4394" w:type="dxa"/>
          </w:tcPr>
          <w:p w14:paraId="31ACFBD3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eastAsia="標楷體" w:hint="eastAsia"/>
                <w:bCs/>
                <w:color w:val="FF0000"/>
                <w:sz w:val="24"/>
              </w:rPr>
              <w:t>整潔時間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(7:40-8:00)</w:t>
            </w:r>
          </w:p>
        </w:tc>
        <w:tc>
          <w:tcPr>
            <w:tcW w:w="2155" w:type="dxa"/>
          </w:tcPr>
          <w:p w14:paraId="54458938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eastAsia="標楷體" w:hint="eastAsia"/>
                <w:bCs/>
                <w:color w:val="FF0000"/>
                <w:sz w:val="24"/>
              </w:rPr>
              <w:t>每日</w:t>
            </w:r>
          </w:p>
        </w:tc>
        <w:tc>
          <w:tcPr>
            <w:tcW w:w="1560" w:type="dxa"/>
          </w:tcPr>
          <w:p w14:paraId="0AAE12B2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eastAsia="標楷體" w:hint="eastAsia"/>
                <w:bCs/>
                <w:color w:val="FF0000"/>
                <w:sz w:val="24"/>
              </w:rPr>
              <w:t>4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時以上</w:t>
            </w:r>
          </w:p>
        </w:tc>
        <w:tc>
          <w:tcPr>
            <w:tcW w:w="3373" w:type="dxa"/>
          </w:tcPr>
          <w:p w14:paraId="530FF8FA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每年4小時以上</w:t>
            </w:r>
          </w:p>
        </w:tc>
      </w:tr>
      <w:tr w:rsidR="0005177A" w:rsidRPr="00DE144F" w14:paraId="7E37DD89" w14:textId="77777777" w:rsidTr="007247EA">
        <w:tc>
          <w:tcPr>
            <w:tcW w:w="3653" w:type="dxa"/>
          </w:tcPr>
          <w:p w14:paraId="7C81DD7D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交通安全教育</w:t>
            </w:r>
          </w:p>
        </w:tc>
        <w:tc>
          <w:tcPr>
            <w:tcW w:w="4394" w:type="dxa"/>
          </w:tcPr>
          <w:p w14:paraId="1D1AF674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週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一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學生朝會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(8:00-8:40)</w:t>
            </w:r>
          </w:p>
        </w:tc>
        <w:tc>
          <w:tcPr>
            <w:tcW w:w="2155" w:type="dxa"/>
          </w:tcPr>
          <w:p w14:paraId="2E6D854D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2.5.19</w:t>
            </w:r>
          </w:p>
        </w:tc>
        <w:tc>
          <w:tcPr>
            <w:tcW w:w="1560" w:type="dxa"/>
          </w:tcPr>
          <w:p w14:paraId="3A9FA78D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2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時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/3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節</w:t>
            </w:r>
          </w:p>
        </w:tc>
        <w:tc>
          <w:tcPr>
            <w:tcW w:w="3373" w:type="dxa"/>
          </w:tcPr>
          <w:p w14:paraId="19EB9821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每學年至少4小時以上</w:t>
            </w:r>
          </w:p>
        </w:tc>
      </w:tr>
      <w:tr w:rsidR="0005177A" w:rsidRPr="00DE144F" w14:paraId="47C0F064" w14:textId="77777777" w:rsidTr="007247EA">
        <w:tc>
          <w:tcPr>
            <w:tcW w:w="3653" w:type="dxa"/>
          </w:tcPr>
          <w:p w14:paraId="403ACFC6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  <w:highlight w:val="cyan"/>
              </w:rPr>
              <w:t>反毒影片收視與教學</w:t>
            </w:r>
          </w:p>
        </w:tc>
        <w:tc>
          <w:tcPr>
            <w:tcW w:w="4394" w:type="dxa"/>
          </w:tcPr>
          <w:p w14:paraId="2B41B446" w14:textId="77777777" w:rsidR="0005177A" w:rsidRPr="00DE144F" w:rsidRDefault="00315D10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proofErr w:type="gramStart"/>
            <w:r w:rsidRPr="00DE144F">
              <w:rPr>
                <w:rFonts w:eastAsia="標楷體" w:hint="eastAsia"/>
                <w:bCs/>
                <w:color w:val="FF0000"/>
                <w:sz w:val="24"/>
              </w:rPr>
              <w:t>融入</w:t>
            </w:r>
            <w:r w:rsidR="00B42B7E" w:rsidRPr="00DE144F">
              <w:rPr>
                <w:rFonts w:eastAsia="標楷體" w:hint="eastAsia"/>
                <w:bCs/>
                <w:color w:val="FF0000"/>
                <w:sz w:val="24"/>
              </w:rPr>
              <w:t>健體領域</w:t>
            </w:r>
            <w:proofErr w:type="gramEnd"/>
          </w:p>
        </w:tc>
        <w:tc>
          <w:tcPr>
            <w:tcW w:w="2155" w:type="dxa"/>
          </w:tcPr>
          <w:p w14:paraId="12ADB700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20</w:t>
            </w:r>
          </w:p>
        </w:tc>
        <w:tc>
          <w:tcPr>
            <w:tcW w:w="1560" w:type="dxa"/>
          </w:tcPr>
          <w:p w14:paraId="2D523F1C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1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節</w:t>
            </w:r>
          </w:p>
        </w:tc>
        <w:tc>
          <w:tcPr>
            <w:tcW w:w="3373" w:type="dxa"/>
          </w:tcPr>
          <w:p w14:paraId="474BF348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1堂課以上</w:t>
            </w:r>
          </w:p>
        </w:tc>
      </w:tr>
      <w:tr w:rsidR="0005177A" w:rsidRPr="00DE144F" w14:paraId="54EA366B" w14:textId="77777777" w:rsidTr="007247EA">
        <w:tc>
          <w:tcPr>
            <w:tcW w:w="3653" w:type="dxa"/>
          </w:tcPr>
          <w:p w14:paraId="4FD300FF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FFFF"/>
                <w:sz w:val="24"/>
                <w:highlight w:val="blue"/>
              </w:rPr>
              <w:t>全民國防教育</w:t>
            </w:r>
          </w:p>
        </w:tc>
        <w:tc>
          <w:tcPr>
            <w:tcW w:w="4394" w:type="dxa"/>
          </w:tcPr>
          <w:p w14:paraId="6CDA1A37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週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三</w:t>
            </w: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晨光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時間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(8:00-8:40)</w:t>
            </w:r>
          </w:p>
        </w:tc>
        <w:tc>
          <w:tcPr>
            <w:tcW w:w="2155" w:type="dxa"/>
          </w:tcPr>
          <w:p w14:paraId="062C992F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1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9</w:t>
            </w:r>
          </w:p>
        </w:tc>
        <w:tc>
          <w:tcPr>
            <w:tcW w:w="1560" w:type="dxa"/>
          </w:tcPr>
          <w:p w14:paraId="77FD5472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1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節</w:t>
            </w:r>
          </w:p>
        </w:tc>
        <w:tc>
          <w:tcPr>
            <w:tcW w:w="3373" w:type="dxa"/>
          </w:tcPr>
          <w:p w14:paraId="4C9D9858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以融入或安排於學校活動實施</w:t>
            </w:r>
          </w:p>
        </w:tc>
      </w:tr>
      <w:tr w:rsidR="0005177A" w:rsidRPr="00DE144F" w14:paraId="5C676DDA" w14:textId="77777777" w:rsidTr="007247EA">
        <w:tc>
          <w:tcPr>
            <w:tcW w:w="3653" w:type="dxa"/>
          </w:tcPr>
          <w:p w14:paraId="38368788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00B050"/>
                <w:sz w:val="24"/>
              </w:rPr>
              <w:t>動物保護與福利相關宣導活動</w:t>
            </w:r>
          </w:p>
        </w:tc>
        <w:tc>
          <w:tcPr>
            <w:tcW w:w="4394" w:type="dxa"/>
          </w:tcPr>
          <w:p w14:paraId="1EFA2C06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週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五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學生朝會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(8:00-8:40)</w:t>
            </w:r>
          </w:p>
        </w:tc>
        <w:tc>
          <w:tcPr>
            <w:tcW w:w="2155" w:type="dxa"/>
          </w:tcPr>
          <w:p w14:paraId="7E779DD2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5</w:t>
            </w:r>
          </w:p>
        </w:tc>
        <w:tc>
          <w:tcPr>
            <w:tcW w:w="1560" w:type="dxa"/>
          </w:tcPr>
          <w:p w14:paraId="4DEE719B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1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節</w:t>
            </w:r>
          </w:p>
        </w:tc>
        <w:tc>
          <w:tcPr>
            <w:tcW w:w="3373" w:type="dxa"/>
          </w:tcPr>
          <w:p w14:paraId="4F892BF0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每學期至少辦理1場次</w:t>
            </w:r>
          </w:p>
        </w:tc>
      </w:tr>
      <w:tr w:rsidR="0005177A" w:rsidRPr="00DE144F" w14:paraId="01824E58" w14:textId="77777777" w:rsidTr="007247EA">
        <w:tc>
          <w:tcPr>
            <w:tcW w:w="3653" w:type="dxa"/>
          </w:tcPr>
          <w:p w14:paraId="06EE31F8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臺灣母語日</w:t>
            </w:r>
          </w:p>
        </w:tc>
        <w:tc>
          <w:tcPr>
            <w:tcW w:w="4394" w:type="dxa"/>
          </w:tcPr>
          <w:p w14:paraId="7AFFAE8A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週三</w:t>
            </w:r>
          </w:p>
        </w:tc>
        <w:tc>
          <w:tcPr>
            <w:tcW w:w="2155" w:type="dxa"/>
          </w:tcPr>
          <w:p w14:paraId="3DD7CDDB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560" w:type="dxa"/>
          </w:tcPr>
          <w:p w14:paraId="1B012FCA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3373" w:type="dxa"/>
          </w:tcPr>
          <w:p w14:paraId="17931B12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每週選擇一上課日</w:t>
            </w:r>
          </w:p>
        </w:tc>
      </w:tr>
      <w:tr w:rsidR="0005177A" w:rsidRPr="00DE144F" w14:paraId="584BB945" w14:textId="77777777" w:rsidTr="007247EA">
        <w:tc>
          <w:tcPr>
            <w:tcW w:w="3653" w:type="dxa"/>
          </w:tcPr>
          <w:p w14:paraId="7F044069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書法課程</w:t>
            </w:r>
          </w:p>
        </w:tc>
        <w:tc>
          <w:tcPr>
            <w:tcW w:w="4394" w:type="dxa"/>
          </w:tcPr>
          <w:p w14:paraId="6127F00F" w14:textId="4362A1A5" w:rsidR="0005177A" w:rsidRPr="00DE144F" w:rsidRDefault="007247E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</w:rPr>
              <w:t>二</w:t>
            </w:r>
            <w:r w:rsidR="0005177A" w:rsidRPr="00DE144F">
              <w:rPr>
                <w:rFonts w:ascii="標楷體" w:eastAsia="標楷體" w:hAnsi="標楷體" w:hint="eastAsia"/>
                <w:color w:val="FF0000"/>
                <w:sz w:val="24"/>
              </w:rPr>
              <w:t>年級未排訂</w:t>
            </w:r>
          </w:p>
        </w:tc>
        <w:tc>
          <w:tcPr>
            <w:tcW w:w="2155" w:type="dxa"/>
          </w:tcPr>
          <w:p w14:paraId="543154D4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560" w:type="dxa"/>
          </w:tcPr>
          <w:p w14:paraId="039019A4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3373" w:type="dxa"/>
          </w:tcPr>
          <w:p w14:paraId="4A346D23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三到六年級得規劃每學期至少4節書法課程</w:t>
            </w:r>
          </w:p>
        </w:tc>
      </w:tr>
      <w:tr w:rsidR="0005177A" w:rsidRPr="00DE144F" w14:paraId="379A0F06" w14:textId="77777777" w:rsidTr="007247EA">
        <w:tc>
          <w:tcPr>
            <w:tcW w:w="3653" w:type="dxa"/>
          </w:tcPr>
          <w:p w14:paraId="6C0F78EF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品德教育</w:t>
            </w:r>
          </w:p>
        </w:tc>
        <w:tc>
          <w:tcPr>
            <w:tcW w:w="4394" w:type="dxa"/>
          </w:tcPr>
          <w:p w14:paraId="289F661B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週五學生朝會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(8:00-8:40)</w:t>
            </w:r>
          </w:p>
        </w:tc>
        <w:tc>
          <w:tcPr>
            <w:tcW w:w="2155" w:type="dxa"/>
          </w:tcPr>
          <w:p w14:paraId="061CE843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eastAsia="標楷體" w:hint="eastAsia"/>
                <w:bCs/>
                <w:color w:val="FF0000"/>
                <w:sz w:val="24"/>
              </w:rPr>
              <w:t>3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.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4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.9.10</w:t>
            </w:r>
          </w:p>
        </w:tc>
        <w:tc>
          <w:tcPr>
            <w:tcW w:w="1560" w:type="dxa"/>
          </w:tcPr>
          <w:p w14:paraId="1E070CA3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4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節</w:t>
            </w:r>
          </w:p>
        </w:tc>
        <w:tc>
          <w:tcPr>
            <w:tcW w:w="3373" w:type="dxa"/>
          </w:tcPr>
          <w:p w14:paraId="0F7C88D5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中市教學字第1080067242號</w:t>
            </w:r>
          </w:p>
        </w:tc>
      </w:tr>
      <w:tr w:rsidR="0005177A" w:rsidRPr="00DE144F" w14:paraId="3B0C7478" w14:textId="77777777" w:rsidTr="007247EA">
        <w:tc>
          <w:tcPr>
            <w:tcW w:w="3653" w:type="dxa"/>
          </w:tcPr>
          <w:p w14:paraId="2C3F2323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校園空氣品質惡化應變措施宣導</w:t>
            </w:r>
          </w:p>
        </w:tc>
        <w:tc>
          <w:tcPr>
            <w:tcW w:w="4394" w:type="dxa"/>
          </w:tcPr>
          <w:p w14:paraId="0D33B3E9" w14:textId="77777777" w:rsidR="0005177A" w:rsidRPr="00DE144F" w:rsidRDefault="0005177A" w:rsidP="0005177A">
            <w:pPr>
              <w:jc w:val="both"/>
              <w:rPr>
                <w:rFonts w:eastAsia="標楷體"/>
                <w:bCs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週</w:t>
            </w:r>
            <w:r w:rsidRPr="00DE144F">
              <w:rPr>
                <w:rFonts w:eastAsia="標楷體" w:hint="eastAsia"/>
                <w:bCs/>
                <w:color w:val="FF0000"/>
                <w:sz w:val="24"/>
              </w:rPr>
              <w:t>三</w:t>
            </w: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晨光</w:t>
            </w:r>
            <w:r w:rsidRPr="00DE144F">
              <w:rPr>
                <w:rFonts w:eastAsia="標楷體"/>
                <w:bCs/>
                <w:color w:val="FF0000"/>
                <w:sz w:val="24"/>
              </w:rPr>
              <w:t>時間</w:t>
            </w: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(8:00~8:40)</w:t>
            </w:r>
          </w:p>
        </w:tc>
        <w:tc>
          <w:tcPr>
            <w:tcW w:w="2155" w:type="dxa"/>
          </w:tcPr>
          <w:p w14:paraId="13899BFB" w14:textId="77777777" w:rsidR="0005177A" w:rsidRPr="00DE144F" w:rsidRDefault="0005177A" w:rsidP="0005177A">
            <w:pPr>
              <w:jc w:val="both"/>
              <w:rPr>
                <w:rFonts w:eastAsia="標楷體"/>
                <w:bCs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4</w:t>
            </w:r>
          </w:p>
        </w:tc>
        <w:tc>
          <w:tcPr>
            <w:tcW w:w="1560" w:type="dxa"/>
          </w:tcPr>
          <w:p w14:paraId="2131B7B7" w14:textId="77777777" w:rsidR="0005177A" w:rsidRPr="00DE144F" w:rsidRDefault="0005177A" w:rsidP="0005177A">
            <w:pPr>
              <w:jc w:val="both"/>
              <w:rPr>
                <w:rFonts w:eastAsia="標楷體"/>
                <w:bCs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1節</w:t>
            </w:r>
          </w:p>
        </w:tc>
        <w:tc>
          <w:tcPr>
            <w:tcW w:w="3373" w:type="dxa"/>
          </w:tcPr>
          <w:p w14:paraId="0B619E8E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proofErr w:type="gramStart"/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中市教體字</w:t>
            </w:r>
            <w:proofErr w:type="gramEnd"/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第10</w:t>
            </w:r>
            <w:r w:rsidR="00367F22" w:rsidRPr="00DE144F">
              <w:rPr>
                <w:rFonts w:ascii="標楷體" w:eastAsia="標楷體" w:hAnsi="標楷體" w:hint="eastAsia"/>
                <w:color w:val="FF0000"/>
                <w:sz w:val="24"/>
              </w:rPr>
              <w:t>6</w:t>
            </w: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00</w:t>
            </w:r>
            <w:r w:rsidR="00367F22" w:rsidRPr="00DE144F">
              <w:rPr>
                <w:rFonts w:ascii="標楷體" w:eastAsia="標楷體" w:hAnsi="標楷體" w:hint="eastAsia"/>
                <w:color w:val="FF0000"/>
                <w:sz w:val="24"/>
              </w:rPr>
              <w:t>72585</w:t>
            </w: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號</w:t>
            </w:r>
          </w:p>
        </w:tc>
      </w:tr>
      <w:tr w:rsidR="0005177A" w:rsidRPr="00DE144F" w14:paraId="3233EAD0" w14:textId="77777777" w:rsidTr="007247EA">
        <w:tc>
          <w:tcPr>
            <w:tcW w:w="3653" w:type="dxa"/>
          </w:tcPr>
          <w:p w14:paraId="67DCF2FD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友善校園</w:t>
            </w:r>
            <w:proofErr w:type="gramStart"/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週</w:t>
            </w:r>
            <w:proofErr w:type="gramEnd"/>
          </w:p>
        </w:tc>
        <w:tc>
          <w:tcPr>
            <w:tcW w:w="4394" w:type="dxa"/>
          </w:tcPr>
          <w:p w14:paraId="2262B41F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週五學生朝會</w:t>
            </w: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(8:00~8:40)</w:t>
            </w:r>
          </w:p>
        </w:tc>
        <w:tc>
          <w:tcPr>
            <w:tcW w:w="2155" w:type="dxa"/>
          </w:tcPr>
          <w:p w14:paraId="3FA4C56E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1</w:t>
            </w:r>
          </w:p>
        </w:tc>
        <w:tc>
          <w:tcPr>
            <w:tcW w:w="1560" w:type="dxa"/>
          </w:tcPr>
          <w:p w14:paraId="2F36E155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1節</w:t>
            </w:r>
          </w:p>
        </w:tc>
        <w:tc>
          <w:tcPr>
            <w:tcW w:w="3373" w:type="dxa"/>
          </w:tcPr>
          <w:p w14:paraId="676F4195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</w:p>
        </w:tc>
      </w:tr>
      <w:tr w:rsidR="0005177A" w:rsidRPr="00DE144F" w14:paraId="10165C1D" w14:textId="77777777" w:rsidTr="007247EA">
        <w:tc>
          <w:tcPr>
            <w:tcW w:w="3653" w:type="dxa"/>
          </w:tcPr>
          <w:p w14:paraId="0CC406CE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品德教育</w:t>
            </w:r>
            <w:proofErr w:type="gramStart"/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週</w:t>
            </w:r>
            <w:proofErr w:type="gramEnd"/>
          </w:p>
        </w:tc>
        <w:tc>
          <w:tcPr>
            <w:tcW w:w="4394" w:type="dxa"/>
          </w:tcPr>
          <w:p w14:paraId="5745CD20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eastAsia="標楷體"/>
                <w:bCs/>
                <w:color w:val="FF0000"/>
                <w:sz w:val="24"/>
              </w:rPr>
              <w:t>週五學生朝會</w:t>
            </w: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(8:00~8:40)</w:t>
            </w:r>
          </w:p>
        </w:tc>
        <w:tc>
          <w:tcPr>
            <w:tcW w:w="2155" w:type="dxa"/>
          </w:tcPr>
          <w:p w14:paraId="2BDB189F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2</w:t>
            </w:r>
          </w:p>
        </w:tc>
        <w:tc>
          <w:tcPr>
            <w:tcW w:w="1560" w:type="dxa"/>
          </w:tcPr>
          <w:p w14:paraId="0F4C56FE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DE144F">
              <w:rPr>
                <w:rFonts w:ascii="標楷體" w:eastAsia="標楷體" w:hAnsi="標楷體" w:hint="eastAsia"/>
                <w:color w:val="FF0000"/>
                <w:sz w:val="24"/>
              </w:rPr>
              <w:t>1節</w:t>
            </w:r>
          </w:p>
        </w:tc>
        <w:tc>
          <w:tcPr>
            <w:tcW w:w="3373" w:type="dxa"/>
          </w:tcPr>
          <w:p w14:paraId="7EB20FD5" w14:textId="77777777" w:rsidR="0005177A" w:rsidRPr="00DE144F" w:rsidRDefault="0005177A" w:rsidP="0005177A">
            <w:pPr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</w:p>
        </w:tc>
      </w:tr>
    </w:tbl>
    <w:p w14:paraId="44D87038" w14:textId="77777777" w:rsidR="00994616" w:rsidRPr="00343612" w:rsidRDefault="00994616" w:rsidP="0099461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  </w:t>
      </w:r>
    </w:p>
    <w:p w14:paraId="3E55EA36" w14:textId="77777777" w:rsidR="00994616" w:rsidRPr="001A616F" w:rsidRDefault="00994616" w:rsidP="00CA71C9">
      <w:pPr>
        <w:snapToGrid w:val="0"/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6：</w:t>
      </w:r>
      <w:r w:rsidRPr="00343612">
        <w:rPr>
          <w:rFonts w:ascii="標楷體" w:eastAsia="標楷體" w:hAnsi="標楷體" w:hint="eastAsia"/>
        </w:rPr>
        <w:t>彈性學習課程之特殊需求領域課程納入</w:t>
      </w:r>
      <w:r w:rsidRPr="00EA1293">
        <w:rPr>
          <w:rFonts w:ascii="標楷體" w:eastAsia="標楷體" w:hAnsi="標楷體" w:hint="eastAsia"/>
        </w:rPr>
        <w:t>特殊教育課程計畫(表</w:t>
      </w:r>
      <w:r>
        <w:rPr>
          <w:rFonts w:ascii="標楷體" w:eastAsia="標楷體" w:hAnsi="標楷體" w:hint="eastAsia"/>
        </w:rPr>
        <w:t>5</w:t>
      </w:r>
      <w:r w:rsidRPr="00EA1293">
        <w:rPr>
          <w:rFonts w:ascii="標楷體" w:eastAsia="標楷體" w:hAnsi="標楷體" w:hint="eastAsia"/>
        </w:rPr>
        <w:t>)撰</w:t>
      </w:r>
      <w:r w:rsidRPr="00343612">
        <w:rPr>
          <w:rFonts w:ascii="標楷體" w:eastAsia="標楷體" w:hAnsi="標楷體" w:hint="eastAsia"/>
        </w:rPr>
        <w:t>寫，此處不需填寫。</w:t>
      </w:r>
    </w:p>
    <w:sectPr w:rsidR="00994616" w:rsidRPr="001A616F" w:rsidSect="00A67027">
      <w:footerReference w:type="even" r:id="rId8"/>
      <w:footerReference w:type="default" r:id="rId9"/>
      <w:pgSz w:w="23811" w:h="16838" w:orient="landscape" w:code="8"/>
      <w:pgMar w:top="567" w:right="1134" w:bottom="567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46913" w14:textId="77777777" w:rsidR="00795414" w:rsidRDefault="00795414">
      <w:r>
        <w:separator/>
      </w:r>
    </w:p>
  </w:endnote>
  <w:endnote w:type="continuationSeparator" w:id="0">
    <w:p w14:paraId="5E6D098F" w14:textId="77777777" w:rsidR="00795414" w:rsidRDefault="0079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BiaoSong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圓體a..">
    <w:altName w:val="Andale Sans U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2B367" w14:textId="77777777" w:rsidR="00EA142F" w:rsidRDefault="00EA142F" w:rsidP="00C12C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BE924F3" w14:textId="77777777" w:rsidR="00EA142F" w:rsidRDefault="00EA142F">
    <w:pPr>
      <w:pStyle w:val="a4"/>
    </w:pPr>
  </w:p>
  <w:p w14:paraId="7A3B5065" w14:textId="77777777" w:rsidR="00EA142F" w:rsidRDefault="00EA14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56237"/>
      <w:docPartObj>
        <w:docPartGallery w:val="Page Numbers (Bottom of Page)"/>
        <w:docPartUnique/>
      </w:docPartObj>
    </w:sdtPr>
    <w:sdtEndPr/>
    <w:sdtContent>
      <w:p w14:paraId="148847C5" w14:textId="7DA5B924" w:rsidR="00EA142F" w:rsidRDefault="00EA142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97D" w:rsidRPr="004B697D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14:paraId="4B35FF2C" w14:textId="77777777" w:rsidR="00EA142F" w:rsidRDefault="00EA14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6A273" w14:textId="77777777" w:rsidR="00795414" w:rsidRDefault="00795414">
      <w:r>
        <w:separator/>
      </w:r>
    </w:p>
  </w:footnote>
  <w:footnote w:type="continuationSeparator" w:id="0">
    <w:p w14:paraId="38D6B276" w14:textId="77777777" w:rsidR="00795414" w:rsidRDefault="0079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FB0"/>
    <w:multiLevelType w:val="multilevel"/>
    <w:tmpl w:val="7C449C50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178003E"/>
    <w:multiLevelType w:val="hybridMultilevel"/>
    <w:tmpl w:val="6F963E6A"/>
    <w:lvl w:ilvl="0" w:tplc="939C2E94">
      <w:start w:val="1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7" w:hanging="480"/>
      </w:pPr>
    </w:lvl>
    <w:lvl w:ilvl="2" w:tplc="0409001B" w:tentative="1">
      <w:start w:val="1"/>
      <w:numFmt w:val="lowerRoman"/>
      <w:lvlText w:val="%3."/>
      <w:lvlJc w:val="right"/>
      <w:pPr>
        <w:ind w:left="2997" w:hanging="480"/>
      </w:pPr>
    </w:lvl>
    <w:lvl w:ilvl="3" w:tplc="0409000F" w:tentative="1">
      <w:start w:val="1"/>
      <w:numFmt w:val="decimal"/>
      <w:lvlText w:val="%4."/>
      <w:lvlJc w:val="left"/>
      <w:pPr>
        <w:ind w:left="3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7" w:hanging="480"/>
      </w:pPr>
    </w:lvl>
    <w:lvl w:ilvl="5" w:tplc="0409001B" w:tentative="1">
      <w:start w:val="1"/>
      <w:numFmt w:val="lowerRoman"/>
      <w:lvlText w:val="%6."/>
      <w:lvlJc w:val="right"/>
      <w:pPr>
        <w:ind w:left="4437" w:hanging="480"/>
      </w:pPr>
    </w:lvl>
    <w:lvl w:ilvl="6" w:tplc="0409000F" w:tentative="1">
      <w:start w:val="1"/>
      <w:numFmt w:val="decimal"/>
      <w:lvlText w:val="%7."/>
      <w:lvlJc w:val="left"/>
      <w:pPr>
        <w:ind w:left="4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7" w:hanging="480"/>
      </w:pPr>
    </w:lvl>
    <w:lvl w:ilvl="8" w:tplc="0409001B" w:tentative="1">
      <w:start w:val="1"/>
      <w:numFmt w:val="lowerRoman"/>
      <w:lvlText w:val="%9."/>
      <w:lvlJc w:val="right"/>
      <w:pPr>
        <w:ind w:left="5877" w:hanging="480"/>
      </w:pPr>
    </w:lvl>
  </w:abstractNum>
  <w:abstractNum w:abstractNumId="2" w15:restartNumberingAfterBreak="0">
    <w:nsid w:val="0B9C126D"/>
    <w:multiLevelType w:val="hybridMultilevel"/>
    <w:tmpl w:val="B3821614"/>
    <w:lvl w:ilvl="0" w:tplc="C046B2F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D331359"/>
    <w:multiLevelType w:val="hybridMultilevel"/>
    <w:tmpl w:val="62AA72E4"/>
    <w:lvl w:ilvl="0" w:tplc="7C10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7D82BBE">
      <w:start w:val="1"/>
      <w:numFmt w:val="decimal"/>
      <w:suff w:val="nothing"/>
      <w:lvlText w:val="(%3)"/>
      <w:lvlJc w:val="left"/>
      <w:pPr>
        <w:ind w:left="1440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A441C9"/>
    <w:multiLevelType w:val="multilevel"/>
    <w:tmpl w:val="DA5471E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571BA6"/>
    <w:multiLevelType w:val="hybridMultilevel"/>
    <w:tmpl w:val="B6A20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B048F5"/>
    <w:multiLevelType w:val="hybridMultilevel"/>
    <w:tmpl w:val="23B41CF2"/>
    <w:lvl w:ilvl="0" w:tplc="0B30A1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F9E2575"/>
    <w:multiLevelType w:val="hybridMultilevel"/>
    <w:tmpl w:val="6D166D5A"/>
    <w:lvl w:ilvl="0" w:tplc="6688FD5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08134BF"/>
    <w:multiLevelType w:val="hybridMultilevel"/>
    <w:tmpl w:val="8B54C0D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254353A"/>
    <w:multiLevelType w:val="hybridMultilevel"/>
    <w:tmpl w:val="8A2E6DEA"/>
    <w:lvl w:ilvl="0" w:tplc="0DCC874E">
      <w:start w:val="1"/>
      <w:numFmt w:val="taiwaneseCountingThousand"/>
      <w:lvlText w:val="(%1)"/>
      <w:lvlJc w:val="left"/>
      <w:pPr>
        <w:tabs>
          <w:tab w:val="num" w:pos="1106"/>
        </w:tabs>
        <w:ind w:left="1106" w:hanging="626"/>
      </w:pPr>
      <w:rPr>
        <w:rFonts w:ascii="標楷體" w:eastAsia="標楷體" w:hAnsi="標楷體" w:hint="eastAsia"/>
      </w:rPr>
    </w:lvl>
    <w:lvl w:ilvl="1" w:tplc="70BEC8E4">
      <w:start w:val="1"/>
      <w:numFmt w:val="ideographDigit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656A7E"/>
    <w:multiLevelType w:val="hybridMultilevel"/>
    <w:tmpl w:val="8CB2EA32"/>
    <w:lvl w:ilvl="0" w:tplc="C2421A12">
      <w:start w:val="1"/>
      <w:numFmt w:val="taiwaneseCountingThousand"/>
      <w:lvlText w:val="（%1）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1" w15:restartNumberingAfterBreak="0">
    <w:nsid w:val="25D924A9"/>
    <w:multiLevelType w:val="hybridMultilevel"/>
    <w:tmpl w:val="E79E34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AA0FFC"/>
    <w:multiLevelType w:val="hybridMultilevel"/>
    <w:tmpl w:val="23500E5C"/>
    <w:lvl w:ilvl="0" w:tplc="2AD20070">
      <w:start w:val="1"/>
      <w:numFmt w:val="taiwaneseCountingThousand"/>
      <w:lvlText w:val="(%1)"/>
      <w:lvlJc w:val="left"/>
      <w:pPr>
        <w:ind w:left="8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3" w15:restartNumberingAfterBreak="0">
    <w:nsid w:val="2CD10ACE"/>
    <w:multiLevelType w:val="hybridMultilevel"/>
    <w:tmpl w:val="4DE60638"/>
    <w:lvl w:ilvl="0" w:tplc="0409000F">
      <w:start w:val="1"/>
      <w:numFmt w:val="decimal"/>
      <w:lvlText w:val="%1."/>
      <w:lvlJc w:val="left"/>
      <w:pPr>
        <w:ind w:left="5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14" w15:restartNumberingAfterBreak="0">
    <w:nsid w:val="2D7A5F71"/>
    <w:multiLevelType w:val="hybridMultilevel"/>
    <w:tmpl w:val="8FBA37FA"/>
    <w:lvl w:ilvl="0" w:tplc="D88C366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AA3A1C"/>
    <w:multiLevelType w:val="hybridMultilevel"/>
    <w:tmpl w:val="02F0FD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6F17D5"/>
    <w:multiLevelType w:val="hybridMultilevel"/>
    <w:tmpl w:val="DE3E870C"/>
    <w:lvl w:ilvl="0" w:tplc="E6DAF932">
      <w:start w:val="1"/>
      <w:numFmt w:val="taiwaneseCountingThousand"/>
      <w:lvlText w:val="(%1)"/>
      <w:lvlJc w:val="left"/>
      <w:pPr>
        <w:tabs>
          <w:tab w:val="num" w:pos="851"/>
        </w:tabs>
        <w:ind w:left="851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53"/>
        </w:tabs>
        <w:ind w:left="-2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"/>
        </w:tabs>
        <w:ind w:left="2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7"/>
        </w:tabs>
        <w:ind w:left="7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87"/>
        </w:tabs>
        <w:ind w:left="11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67"/>
        </w:tabs>
        <w:ind w:left="16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47"/>
        </w:tabs>
        <w:ind w:left="21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27"/>
        </w:tabs>
        <w:ind w:left="26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07"/>
        </w:tabs>
        <w:ind w:left="3107" w:hanging="480"/>
      </w:pPr>
    </w:lvl>
  </w:abstractNum>
  <w:abstractNum w:abstractNumId="17" w15:restartNumberingAfterBreak="0">
    <w:nsid w:val="32813F0B"/>
    <w:multiLevelType w:val="hybridMultilevel"/>
    <w:tmpl w:val="9084AFB8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38E7BA3"/>
    <w:multiLevelType w:val="hybridMultilevel"/>
    <w:tmpl w:val="71821E9E"/>
    <w:lvl w:ilvl="0" w:tplc="011036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154C82"/>
    <w:multiLevelType w:val="hybridMultilevel"/>
    <w:tmpl w:val="327E529C"/>
    <w:lvl w:ilvl="0" w:tplc="069E1D08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0" w15:restartNumberingAfterBreak="0">
    <w:nsid w:val="38887782"/>
    <w:multiLevelType w:val="hybridMultilevel"/>
    <w:tmpl w:val="20140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2D54E6"/>
    <w:multiLevelType w:val="hybridMultilevel"/>
    <w:tmpl w:val="8612F07C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81782A"/>
    <w:multiLevelType w:val="hybridMultilevel"/>
    <w:tmpl w:val="0846DC1A"/>
    <w:lvl w:ilvl="0" w:tplc="717C38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C920B1"/>
    <w:multiLevelType w:val="hybridMultilevel"/>
    <w:tmpl w:val="BBB6D7BE"/>
    <w:lvl w:ilvl="0" w:tplc="AA30A2EE">
      <w:start w:val="1"/>
      <w:numFmt w:val="decimal"/>
      <w:lvlText w:val="%1."/>
      <w:lvlJc w:val="left"/>
      <w:pPr>
        <w:ind w:left="15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261F8C"/>
    <w:multiLevelType w:val="hybridMultilevel"/>
    <w:tmpl w:val="F16EBA90"/>
    <w:lvl w:ilvl="0" w:tplc="0570F6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5" w15:restartNumberingAfterBreak="0">
    <w:nsid w:val="4E7E7A26"/>
    <w:multiLevelType w:val="hybridMultilevel"/>
    <w:tmpl w:val="AC0E24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E957891"/>
    <w:multiLevelType w:val="hybridMultilevel"/>
    <w:tmpl w:val="BDBEDAB4"/>
    <w:lvl w:ilvl="0" w:tplc="1B90ACC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535D6D58"/>
    <w:multiLevelType w:val="hybridMultilevel"/>
    <w:tmpl w:val="422272EC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56316A44"/>
    <w:multiLevelType w:val="hybridMultilevel"/>
    <w:tmpl w:val="C3121F56"/>
    <w:lvl w:ilvl="0" w:tplc="F2D2EBD4">
      <w:start w:val="2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5E7D3EB5"/>
    <w:multiLevelType w:val="hybridMultilevel"/>
    <w:tmpl w:val="0A329F78"/>
    <w:lvl w:ilvl="0" w:tplc="0409000F">
      <w:start w:val="1"/>
      <w:numFmt w:val="decimal"/>
      <w:lvlText w:val="%1."/>
      <w:lvlJc w:val="left"/>
      <w:pPr>
        <w:tabs>
          <w:tab w:val="num" w:pos="707"/>
        </w:tabs>
        <w:ind w:left="7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E46307A"/>
    <w:multiLevelType w:val="hybridMultilevel"/>
    <w:tmpl w:val="4EA8EECE"/>
    <w:lvl w:ilvl="0" w:tplc="D9C286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DCA6FCE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1F231EF"/>
    <w:multiLevelType w:val="hybridMultilevel"/>
    <w:tmpl w:val="D08E653A"/>
    <w:lvl w:ilvl="0" w:tplc="9BFED1D0">
      <w:start w:val="1"/>
      <w:numFmt w:val="ideographLegalTraditional"/>
      <w:suff w:val="nothing"/>
      <w:lvlText w:val="%1、"/>
      <w:lvlJc w:val="left"/>
      <w:pPr>
        <w:ind w:left="1147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A6462DE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954A27"/>
    <w:multiLevelType w:val="hybridMultilevel"/>
    <w:tmpl w:val="023291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415160"/>
    <w:multiLevelType w:val="hybridMultilevel"/>
    <w:tmpl w:val="51D0F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556177"/>
    <w:multiLevelType w:val="hybridMultilevel"/>
    <w:tmpl w:val="AE00BE98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AA30A2EE">
      <w:start w:val="1"/>
      <w:numFmt w:val="decimal"/>
      <w:lvlText w:val="%2."/>
      <w:lvlJc w:val="left"/>
      <w:pPr>
        <w:ind w:left="1190" w:hanging="480"/>
      </w:pPr>
      <w:rPr>
        <w:b w:val="0"/>
      </w:rPr>
    </w:lvl>
    <w:lvl w:ilvl="2" w:tplc="5B4AB052">
      <w:start w:val="1"/>
      <w:numFmt w:val="decimal"/>
      <w:lvlText w:val="(%3)"/>
      <w:lvlJc w:val="left"/>
      <w:pPr>
        <w:ind w:left="22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5" w15:restartNumberingAfterBreak="0">
    <w:nsid w:val="7FFD5BD6"/>
    <w:multiLevelType w:val="hybridMultilevel"/>
    <w:tmpl w:val="C21C5C8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9"/>
  </w:num>
  <w:num w:numId="3">
    <w:abstractNumId w:val="29"/>
  </w:num>
  <w:num w:numId="4">
    <w:abstractNumId w:val="16"/>
  </w:num>
  <w:num w:numId="5">
    <w:abstractNumId w:val="4"/>
  </w:num>
  <w:num w:numId="6">
    <w:abstractNumId w:val="0"/>
  </w:num>
  <w:num w:numId="7">
    <w:abstractNumId w:val="6"/>
  </w:num>
  <w:num w:numId="8">
    <w:abstractNumId w:val="28"/>
  </w:num>
  <w:num w:numId="9">
    <w:abstractNumId w:val="34"/>
  </w:num>
  <w:num w:numId="10">
    <w:abstractNumId w:val="3"/>
  </w:num>
  <w:num w:numId="11">
    <w:abstractNumId w:val="31"/>
  </w:num>
  <w:num w:numId="12">
    <w:abstractNumId w:val="2"/>
  </w:num>
  <w:num w:numId="13">
    <w:abstractNumId w:val="26"/>
  </w:num>
  <w:num w:numId="14">
    <w:abstractNumId w:val="23"/>
  </w:num>
  <w:num w:numId="15">
    <w:abstractNumId w:val="10"/>
  </w:num>
  <w:num w:numId="16">
    <w:abstractNumId w:val="11"/>
  </w:num>
  <w:num w:numId="17">
    <w:abstractNumId w:val="24"/>
  </w:num>
  <w:num w:numId="18">
    <w:abstractNumId w:val="19"/>
  </w:num>
  <w:num w:numId="19">
    <w:abstractNumId w:val="5"/>
  </w:num>
  <w:num w:numId="20">
    <w:abstractNumId w:val="20"/>
  </w:num>
  <w:num w:numId="21">
    <w:abstractNumId w:val="35"/>
  </w:num>
  <w:num w:numId="22">
    <w:abstractNumId w:val="27"/>
  </w:num>
  <w:num w:numId="23">
    <w:abstractNumId w:val="18"/>
  </w:num>
  <w:num w:numId="24">
    <w:abstractNumId w:val="17"/>
  </w:num>
  <w:num w:numId="25">
    <w:abstractNumId w:val="7"/>
  </w:num>
  <w:num w:numId="26">
    <w:abstractNumId w:val="22"/>
  </w:num>
  <w:num w:numId="27">
    <w:abstractNumId w:val="12"/>
  </w:num>
  <w:num w:numId="28">
    <w:abstractNumId w:val="21"/>
  </w:num>
  <w:num w:numId="29">
    <w:abstractNumId w:val="14"/>
  </w:num>
  <w:num w:numId="30">
    <w:abstractNumId w:val="1"/>
  </w:num>
  <w:num w:numId="31">
    <w:abstractNumId w:val="13"/>
  </w:num>
  <w:num w:numId="32">
    <w:abstractNumId w:val="33"/>
  </w:num>
  <w:num w:numId="33">
    <w:abstractNumId w:val="32"/>
  </w:num>
  <w:num w:numId="34">
    <w:abstractNumId w:val="8"/>
  </w:num>
  <w:num w:numId="35">
    <w:abstractNumId w:val="2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16"/>
    <w:rsid w:val="00027A84"/>
    <w:rsid w:val="00045511"/>
    <w:rsid w:val="0005093E"/>
    <w:rsid w:val="0005177A"/>
    <w:rsid w:val="000752D3"/>
    <w:rsid w:val="00093346"/>
    <w:rsid w:val="0011261C"/>
    <w:rsid w:val="00135F0D"/>
    <w:rsid w:val="0015125B"/>
    <w:rsid w:val="00167F2E"/>
    <w:rsid w:val="0017571B"/>
    <w:rsid w:val="00176CD7"/>
    <w:rsid w:val="00190AE5"/>
    <w:rsid w:val="001A616F"/>
    <w:rsid w:val="001B0430"/>
    <w:rsid w:val="001D5EC6"/>
    <w:rsid w:val="00234D26"/>
    <w:rsid w:val="002B2021"/>
    <w:rsid w:val="002C4BA8"/>
    <w:rsid w:val="002C6AFB"/>
    <w:rsid w:val="00315D10"/>
    <w:rsid w:val="0032713C"/>
    <w:rsid w:val="00367F22"/>
    <w:rsid w:val="00374D50"/>
    <w:rsid w:val="003B36A8"/>
    <w:rsid w:val="003E2C7F"/>
    <w:rsid w:val="003E7D8F"/>
    <w:rsid w:val="00403A3E"/>
    <w:rsid w:val="00442293"/>
    <w:rsid w:val="00442B95"/>
    <w:rsid w:val="0046110E"/>
    <w:rsid w:val="00475562"/>
    <w:rsid w:val="004A0718"/>
    <w:rsid w:val="004A0DC3"/>
    <w:rsid w:val="004A3C15"/>
    <w:rsid w:val="004B697D"/>
    <w:rsid w:val="004C0905"/>
    <w:rsid w:val="004D604C"/>
    <w:rsid w:val="0051145B"/>
    <w:rsid w:val="0056773B"/>
    <w:rsid w:val="005A0362"/>
    <w:rsid w:val="005A6A92"/>
    <w:rsid w:val="005D0B90"/>
    <w:rsid w:val="00604241"/>
    <w:rsid w:val="00650528"/>
    <w:rsid w:val="006572E1"/>
    <w:rsid w:val="0066238E"/>
    <w:rsid w:val="00662C42"/>
    <w:rsid w:val="006910F8"/>
    <w:rsid w:val="006F08EB"/>
    <w:rsid w:val="006F187F"/>
    <w:rsid w:val="006F6D88"/>
    <w:rsid w:val="007247EA"/>
    <w:rsid w:val="00773B45"/>
    <w:rsid w:val="00795414"/>
    <w:rsid w:val="007D4825"/>
    <w:rsid w:val="008116C7"/>
    <w:rsid w:val="00812133"/>
    <w:rsid w:val="00814642"/>
    <w:rsid w:val="00817FA2"/>
    <w:rsid w:val="008234C2"/>
    <w:rsid w:val="00834F8F"/>
    <w:rsid w:val="00880871"/>
    <w:rsid w:val="00884BB9"/>
    <w:rsid w:val="008B564E"/>
    <w:rsid w:val="008C4984"/>
    <w:rsid w:val="008D4623"/>
    <w:rsid w:val="008D5310"/>
    <w:rsid w:val="008D67C2"/>
    <w:rsid w:val="008E7CC9"/>
    <w:rsid w:val="008F696D"/>
    <w:rsid w:val="0097620D"/>
    <w:rsid w:val="00984F32"/>
    <w:rsid w:val="00994616"/>
    <w:rsid w:val="009C5228"/>
    <w:rsid w:val="009C544D"/>
    <w:rsid w:val="009C58DB"/>
    <w:rsid w:val="009D4767"/>
    <w:rsid w:val="009D55CF"/>
    <w:rsid w:val="009F1A53"/>
    <w:rsid w:val="00A02A6E"/>
    <w:rsid w:val="00A02C90"/>
    <w:rsid w:val="00A07CE3"/>
    <w:rsid w:val="00A122BD"/>
    <w:rsid w:val="00A23E81"/>
    <w:rsid w:val="00A32343"/>
    <w:rsid w:val="00A5748F"/>
    <w:rsid w:val="00A67027"/>
    <w:rsid w:val="00AE3943"/>
    <w:rsid w:val="00AE7FB0"/>
    <w:rsid w:val="00AF46B9"/>
    <w:rsid w:val="00B05D2C"/>
    <w:rsid w:val="00B07FAE"/>
    <w:rsid w:val="00B12A02"/>
    <w:rsid w:val="00B42B7E"/>
    <w:rsid w:val="00B80924"/>
    <w:rsid w:val="00B82548"/>
    <w:rsid w:val="00B877F9"/>
    <w:rsid w:val="00BE1301"/>
    <w:rsid w:val="00BF4C66"/>
    <w:rsid w:val="00BF564D"/>
    <w:rsid w:val="00C12C7E"/>
    <w:rsid w:val="00C14E7A"/>
    <w:rsid w:val="00C20BB2"/>
    <w:rsid w:val="00C36D00"/>
    <w:rsid w:val="00C412D0"/>
    <w:rsid w:val="00C41F34"/>
    <w:rsid w:val="00C6324B"/>
    <w:rsid w:val="00C862CE"/>
    <w:rsid w:val="00C9226C"/>
    <w:rsid w:val="00CA71C9"/>
    <w:rsid w:val="00CB0E2B"/>
    <w:rsid w:val="00CB367C"/>
    <w:rsid w:val="00CF3C8F"/>
    <w:rsid w:val="00D43205"/>
    <w:rsid w:val="00D47C5B"/>
    <w:rsid w:val="00D76395"/>
    <w:rsid w:val="00D80A37"/>
    <w:rsid w:val="00DD3071"/>
    <w:rsid w:val="00DE144F"/>
    <w:rsid w:val="00EA142F"/>
    <w:rsid w:val="00EE6314"/>
    <w:rsid w:val="00F23ACB"/>
    <w:rsid w:val="00F52D5A"/>
    <w:rsid w:val="00F6287B"/>
    <w:rsid w:val="00FA7859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759C5"/>
  <w15:docId w15:val="{EC4143FB-4EF2-4BCC-B6E8-CBFB830E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6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94616"/>
    <w:pPr>
      <w:widowControl/>
      <w:spacing w:before="100" w:beforeAutospacing="1" w:after="100" w:afterAutospacing="1" w:line="0" w:lineRule="atLeast"/>
      <w:jc w:val="center"/>
      <w:outlineLvl w:val="0"/>
    </w:pPr>
    <w:rPr>
      <w:rFonts w:ascii="新細明體" w:eastAsia="標楷體" w:hAnsi="新細明體"/>
      <w:b/>
      <w:bCs/>
      <w:kern w:val="36"/>
      <w:sz w:val="32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94616"/>
    <w:rPr>
      <w:rFonts w:ascii="新細明體" w:eastAsia="標楷體" w:hAnsi="新細明體" w:cs="Times New Roman"/>
      <w:b/>
      <w:bCs/>
      <w:kern w:val="36"/>
      <w:sz w:val="32"/>
      <w:szCs w:val="38"/>
    </w:rPr>
  </w:style>
  <w:style w:type="table" w:styleId="a3">
    <w:name w:val="Table Grid"/>
    <w:basedOn w:val="a1"/>
    <w:rsid w:val="009946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9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94616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994616"/>
  </w:style>
  <w:style w:type="character" w:customStyle="1" w:styleId="dialogtext1">
    <w:name w:val="dialog_text1"/>
    <w:rsid w:val="00994616"/>
    <w:rPr>
      <w:rFonts w:ascii="sөũ" w:hAnsi="sөũ" w:hint="default"/>
      <w:color w:val="000000"/>
      <w:sz w:val="27"/>
      <w:szCs w:val="27"/>
    </w:rPr>
  </w:style>
  <w:style w:type="paragraph" w:styleId="a7">
    <w:name w:val="Body Text Indent"/>
    <w:basedOn w:val="a"/>
    <w:link w:val="a8"/>
    <w:rsid w:val="00994616"/>
    <w:pPr>
      <w:ind w:left="432" w:hangingChars="180" w:hanging="432"/>
    </w:pPr>
  </w:style>
  <w:style w:type="character" w:customStyle="1" w:styleId="a8">
    <w:name w:val="本文縮排 字元"/>
    <w:basedOn w:val="a0"/>
    <w:link w:val="a7"/>
    <w:rsid w:val="00994616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"/>
    <w:link w:val="20"/>
    <w:rsid w:val="0099461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994616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rsid w:val="0099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994616"/>
    <w:rPr>
      <w:rFonts w:ascii="Times New Roman" w:eastAsia="新細明體" w:hAnsi="Times New Roman" w:cs="Times New Roman"/>
      <w:sz w:val="20"/>
      <w:szCs w:val="20"/>
    </w:rPr>
  </w:style>
  <w:style w:type="paragraph" w:customStyle="1" w:styleId="4123">
    <w:name w:val="4.【教學目標】內文字（1.2.3.）"/>
    <w:basedOn w:val="ab"/>
    <w:rsid w:val="00994616"/>
    <w:pPr>
      <w:ind w:left="57" w:right="57"/>
    </w:pPr>
    <w:rPr>
      <w:rFonts w:ascii="新細明體" w:eastAsia="新細明體" w:hAnsi="新細明體"/>
      <w:sz w:val="16"/>
      <w:szCs w:val="20"/>
    </w:rPr>
  </w:style>
  <w:style w:type="paragraph" w:styleId="ab">
    <w:name w:val="Plain Text"/>
    <w:basedOn w:val="a"/>
    <w:link w:val="ac"/>
    <w:rsid w:val="00994616"/>
    <w:rPr>
      <w:rFonts w:ascii="細明體" w:eastAsia="細明體" w:hAnsi="Courier New"/>
    </w:rPr>
  </w:style>
  <w:style w:type="character" w:customStyle="1" w:styleId="ac">
    <w:name w:val="純文字 字元"/>
    <w:basedOn w:val="a0"/>
    <w:link w:val="ab"/>
    <w:rsid w:val="00994616"/>
    <w:rPr>
      <w:rFonts w:ascii="細明體" w:eastAsia="細明體" w:hAnsi="Courier New" w:cs="Times New Roman"/>
      <w:szCs w:val="24"/>
    </w:rPr>
  </w:style>
  <w:style w:type="paragraph" w:styleId="ad">
    <w:name w:val="annotation text"/>
    <w:basedOn w:val="a"/>
    <w:link w:val="ae"/>
    <w:rsid w:val="00994616"/>
    <w:rPr>
      <w:szCs w:val="20"/>
    </w:rPr>
  </w:style>
  <w:style w:type="character" w:customStyle="1" w:styleId="ae">
    <w:name w:val="註解文字 字元"/>
    <w:basedOn w:val="a0"/>
    <w:link w:val="ad"/>
    <w:rsid w:val="00994616"/>
    <w:rPr>
      <w:rFonts w:ascii="Times New Roman" w:eastAsia="新細明體" w:hAnsi="Times New Roman" w:cs="Times New Roman"/>
      <w:szCs w:val="20"/>
    </w:rPr>
  </w:style>
  <w:style w:type="paragraph" w:styleId="21">
    <w:name w:val="Body Text 2"/>
    <w:basedOn w:val="a"/>
    <w:link w:val="22"/>
    <w:rsid w:val="00994616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994616"/>
    <w:rPr>
      <w:rFonts w:ascii="Times New Roman" w:eastAsia="新細明體" w:hAnsi="Times New Roman" w:cs="Times New Roman"/>
      <w:szCs w:val="24"/>
    </w:rPr>
  </w:style>
  <w:style w:type="paragraph" w:customStyle="1" w:styleId="11">
    <w:name w:val="1."/>
    <w:basedOn w:val="a"/>
    <w:rsid w:val="00994616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994616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">
    <w:name w:val="Note Heading"/>
    <w:basedOn w:val="a"/>
    <w:next w:val="a"/>
    <w:link w:val="af0"/>
    <w:rsid w:val="00994616"/>
    <w:pPr>
      <w:jc w:val="center"/>
    </w:pPr>
  </w:style>
  <w:style w:type="character" w:customStyle="1" w:styleId="af0">
    <w:name w:val="註釋標題 字元"/>
    <w:basedOn w:val="a0"/>
    <w:link w:val="af"/>
    <w:rsid w:val="00994616"/>
    <w:rPr>
      <w:rFonts w:ascii="Times New Roman" w:eastAsia="新細明體" w:hAnsi="Times New Roman" w:cs="Times New Roman"/>
      <w:szCs w:val="24"/>
    </w:rPr>
  </w:style>
  <w:style w:type="paragraph" w:styleId="af1">
    <w:name w:val="Balloon Text"/>
    <w:basedOn w:val="a"/>
    <w:link w:val="af2"/>
    <w:rsid w:val="00994616"/>
    <w:rPr>
      <w:rFonts w:ascii="Arial" w:hAnsi="Arial"/>
      <w:sz w:val="18"/>
      <w:szCs w:val="18"/>
    </w:rPr>
  </w:style>
  <w:style w:type="character" w:customStyle="1" w:styleId="af2">
    <w:name w:val="註解方塊文字 字元"/>
    <w:basedOn w:val="a0"/>
    <w:link w:val="af1"/>
    <w:rsid w:val="00994616"/>
    <w:rPr>
      <w:rFonts w:ascii="Arial" w:eastAsia="新細明體" w:hAnsi="Arial" w:cs="Times New Roman"/>
      <w:sz w:val="18"/>
      <w:szCs w:val="18"/>
    </w:rPr>
  </w:style>
  <w:style w:type="paragraph" w:styleId="Web">
    <w:name w:val="Normal (Web)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9946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994616"/>
    <w:rPr>
      <w:rFonts w:ascii="細明體" w:eastAsia="細明體" w:hAnsi="細明體" w:cs="Times New Roman"/>
      <w:kern w:val="0"/>
      <w:szCs w:val="24"/>
    </w:rPr>
  </w:style>
  <w:style w:type="numbering" w:customStyle="1" w:styleId="12">
    <w:name w:val="無清單1"/>
    <w:next w:val="a2"/>
    <w:uiPriority w:val="99"/>
    <w:semiHidden/>
    <w:unhideWhenUsed/>
    <w:rsid w:val="00994616"/>
  </w:style>
  <w:style w:type="character" w:styleId="af3">
    <w:name w:val="Hyperlink"/>
    <w:uiPriority w:val="99"/>
    <w:unhideWhenUsed/>
    <w:rsid w:val="00994616"/>
    <w:rPr>
      <w:strike w:val="0"/>
      <w:dstrike w:val="0"/>
      <w:color w:val="0000EE"/>
      <w:sz w:val="24"/>
      <w:szCs w:val="24"/>
      <w:u w:val="none"/>
      <w:effect w:val="none"/>
    </w:rPr>
  </w:style>
  <w:style w:type="character" w:styleId="af4">
    <w:name w:val="FollowedHyperlink"/>
    <w:uiPriority w:val="99"/>
    <w:unhideWhenUsed/>
    <w:rsid w:val="00994616"/>
    <w:rPr>
      <w:strike w:val="0"/>
      <w:dstrike w:val="0"/>
      <w:color w:val="0000EE"/>
      <w:sz w:val="24"/>
      <w:szCs w:val="24"/>
      <w:u w:val="none"/>
      <w:effect w:val="none"/>
    </w:rPr>
  </w:style>
  <w:style w:type="paragraph" w:customStyle="1" w:styleId="th">
    <w:name w:val="th"/>
    <w:basedOn w:val="a"/>
    <w:rsid w:val="00994616"/>
    <w:pPr>
      <w:widowControl/>
      <w:shd w:val="clear" w:color="auto" w:fill="2862C6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navth">
    <w:name w:val="navth"/>
    <w:basedOn w:val="a"/>
    <w:rsid w:val="00994616"/>
    <w:pPr>
      <w:widowControl/>
      <w:shd w:val="clear" w:color="auto" w:fill="1C3D37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so">
    <w:name w:val="so"/>
    <w:basedOn w:val="a"/>
    <w:rsid w:val="00994616"/>
    <w:pPr>
      <w:widowControl/>
      <w:shd w:val="clear" w:color="auto" w:fill="CCCC00"/>
      <w:spacing w:before="100" w:beforeAutospacing="1" w:after="100" w:afterAutospacing="1"/>
    </w:pPr>
    <w:rPr>
      <w:rFonts w:ascii="Verdana" w:hAnsi="Verdana" w:cs="新細明體"/>
      <w:color w:val="000000"/>
      <w:kern w:val="0"/>
      <w:sz w:val="21"/>
      <w:szCs w:val="21"/>
    </w:rPr>
  </w:style>
  <w:style w:type="paragraph" w:customStyle="1" w:styleId="topmenu">
    <w:name w:val="topmenu"/>
    <w:basedOn w:val="a"/>
    <w:rsid w:val="00994616"/>
    <w:pPr>
      <w:widowControl/>
      <w:spacing w:before="100" w:beforeAutospacing="1" w:after="100" w:afterAutospacing="1" w:line="270" w:lineRule="atLeast"/>
      <w:jc w:val="center"/>
    </w:pPr>
    <w:rPr>
      <w:rFonts w:ascii="新細明體" w:hAnsi="新細明體" w:cs="新細明體"/>
      <w:b/>
      <w:bCs/>
      <w:color w:val="032749"/>
      <w:kern w:val="0"/>
    </w:rPr>
  </w:style>
  <w:style w:type="paragraph" w:customStyle="1" w:styleId="topmenu2">
    <w:name w:val="topmenu2"/>
    <w:basedOn w:val="a"/>
    <w:rsid w:val="00994616"/>
    <w:pPr>
      <w:widowControl/>
      <w:spacing w:before="100" w:beforeAutospacing="1" w:after="100" w:afterAutospacing="1" w:line="240" w:lineRule="atLeast"/>
      <w:jc w:val="center"/>
    </w:pPr>
    <w:rPr>
      <w:rFonts w:ascii="新細明體" w:hAnsi="新細明體" w:cs="新細明體"/>
      <w:b/>
      <w:bCs/>
      <w:color w:val="032749"/>
      <w:kern w:val="0"/>
      <w:sz w:val="21"/>
      <w:szCs w:val="21"/>
    </w:rPr>
  </w:style>
  <w:style w:type="paragraph" w:customStyle="1" w:styleId="grey">
    <w:name w:val="grey"/>
    <w:basedOn w:val="a"/>
    <w:rsid w:val="00994616"/>
    <w:pPr>
      <w:widowControl/>
      <w:shd w:val="clear" w:color="auto" w:fill="EEEEEE"/>
      <w:spacing w:before="100" w:beforeAutospacing="1" w:after="100" w:afterAutospacing="1" w:line="240" w:lineRule="atLeast"/>
    </w:pPr>
    <w:rPr>
      <w:rFonts w:ascii="新細明體" w:hAnsi="新細明體" w:cs="新細明體"/>
      <w:color w:val="333333"/>
      <w:kern w:val="0"/>
      <w:sz w:val="18"/>
      <w:szCs w:val="18"/>
    </w:rPr>
  </w:style>
  <w:style w:type="paragraph" w:customStyle="1" w:styleId="img">
    <w:name w:val="img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br">
    <w:name w:val="br"/>
    <w:basedOn w:val="a"/>
    <w:rsid w:val="00994616"/>
    <w:pPr>
      <w:widowControl/>
      <w:shd w:val="clear" w:color="auto" w:fill="EEEEEE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bl">
    <w:name w:val="bl"/>
    <w:basedOn w:val="a"/>
    <w:rsid w:val="00994616"/>
    <w:pPr>
      <w:widowControl/>
      <w:shd w:val="clear" w:color="auto" w:fill="EEEEEE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r">
    <w:name w:val="wr"/>
    <w:basedOn w:val="a"/>
    <w:rsid w:val="00994616"/>
    <w:pPr>
      <w:widowControl/>
      <w:shd w:val="clear" w:color="auto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wl">
    <w:name w:val="wl"/>
    <w:basedOn w:val="a"/>
    <w:rsid w:val="00994616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ear">
    <w:name w:val="clear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month">
    <w:name w:val="calendar-month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prev">
    <w:name w:val="calendar-prev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">
    <w:name w:val="calendar-next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">
    <w:name w:val="headhead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1">
    <w:name w:val="headhead1"/>
    <w:basedOn w:val="a"/>
    <w:rsid w:val="00994616"/>
    <w:pPr>
      <w:widowControl/>
      <w:shd w:val="clear" w:color="auto" w:fill="2869A5"/>
      <w:spacing w:before="100" w:beforeAutospacing="1" w:after="100" w:afterAutospacing="1"/>
    </w:pPr>
    <w:rPr>
      <w:rFonts w:ascii="新細明體" w:hAnsi="新細明體" w:cs="新細明體"/>
      <w:b/>
      <w:bCs/>
      <w:color w:val="FFFFFF"/>
      <w:kern w:val="0"/>
      <w:sz w:val="21"/>
      <w:szCs w:val="21"/>
    </w:rPr>
  </w:style>
  <w:style w:type="paragraph" w:customStyle="1" w:styleId="calendar-month1">
    <w:name w:val="calendar-month1"/>
    <w:basedOn w:val="a"/>
    <w:rsid w:val="00994616"/>
    <w:pPr>
      <w:widowControl/>
      <w:spacing w:before="45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calendar-prev1">
    <w:name w:val="calendar-prev1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1">
    <w:name w:val="calendar-next1"/>
    <w:basedOn w:val="a"/>
    <w:rsid w:val="0099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numbering" w:customStyle="1" w:styleId="23">
    <w:name w:val="無清單2"/>
    <w:next w:val="a2"/>
    <w:uiPriority w:val="99"/>
    <w:semiHidden/>
    <w:unhideWhenUsed/>
    <w:rsid w:val="00994616"/>
  </w:style>
  <w:style w:type="table" w:customStyle="1" w:styleId="13">
    <w:name w:val="表格格線1"/>
    <w:basedOn w:val="a1"/>
    <w:next w:val="a3"/>
    <w:uiPriority w:val="5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994616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99461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f7">
    <w:name w:val="annotation reference"/>
    <w:uiPriority w:val="99"/>
    <w:unhideWhenUsed/>
    <w:rsid w:val="00994616"/>
    <w:rPr>
      <w:sz w:val="18"/>
      <w:szCs w:val="18"/>
    </w:rPr>
  </w:style>
  <w:style w:type="paragraph" w:styleId="af8">
    <w:name w:val="annotation subject"/>
    <w:basedOn w:val="ad"/>
    <w:next w:val="ad"/>
    <w:link w:val="af9"/>
    <w:uiPriority w:val="99"/>
    <w:unhideWhenUsed/>
    <w:rsid w:val="00994616"/>
    <w:rPr>
      <w:b/>
      <w:bCs/>
      <w:szCs w:val="24"/>
    </w:rPr>
  </w:style>
  <w:style w:type="character" w:customStyle="1" w:styleId="af9">
    <w:name w:val="註解主旨 字元"/>
    <w:basedOn w:val="ae"/>
    <w:link w:val="af8"/>
    <w:uiPriority w:val="99"/>
    <w:rsid w:val="00994616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Closing"/>
    <w:basedOn w:val="a"/>
    <w:link w:val="afb"/>
    <w:uiPriority w:val="99"/>
    <w:unhideWhenUsed/>
    <w:rsid w:val="00994616"/>
    <w:pPr>
      <w:ind w:leftChars="1800" w:left="100"/>
    </w:pPr>
    <w:rPr>
      <w:rFonts w:ascii="標楷體" w:eastAsia="標楷體" w:hAnsi="標楷體"/>
      <w:color w:val="7030A0"/>
      <w:sz w:val="28"/>
      <w:szCs w:val="28"/>
    </w:rPr>
  </w:style>
  <w:style w:type="character" w:customStyle="1" w:styleId="afb">
    <w:name w:val="結語 字元"/>
    <w:basedOn w:val="a0"/>
    <w:link w:val="afa"/>
    <w:uiPriority w:val="99"/>
    <w:rsid w:val="00994616"/>
    <w:rPr>
      <w:rFonts w:ascii="標楷體" w:eastAsia="標楷體" w:hAnsi="標楷體" w:cs="Times New Roman"/>
      <w:color w:val="7030A0"/>
      <w:sz w:val="28"/>
      <w:szCs w:val="28"/>
    </w:rPr>
  </w:style>
  <w:style w:type="paragraph" w:styleId="afc">
    <w:name w:val="No Spacing"/>
    <w:uiPriority w:val="1"/>
    <w:qFormat/>
    <w:rsid w:val="009946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">
    <w:name w:val="1.標題文字"/>
    <w:basedOn w:val="a"/>
    <w:rsid w:val="00994616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f6">
    <w:name w:val="清單段落 字元"/>
    <w:link w:val="af5"/>
    <w:uiPriority w:val="34"/>
    <w:locked/>
    <w:rsid w:val="00994616"/>
    <w:rPr>
      <w:rFonts w:ascii="Calibri" w:eastAsia="新細明體" w:hAnsi="Calibri" w:cs="Times New Roman"/>
    </w:rPr>
  </w:style>
  <w:style w:type="table" w:customStyle="1" w:styleId="24">
    <w:name w:val="表格格線2"/>
    <w:basedOn w:val="a1"/>
    <w:next w:val="a3"/>
    <w:uiPriority w:val="5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3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994616"/>
    <w:rPr>
      <w:color w:val="808080"/>
    </w:rPr>
  </w:style>
  <w:style w:type="table" w:customStyle="1" w:styleId="3">
    <w:name w:val="表格格線3"/>
    <w:basedOn w:val="a1"/>
    <w:next w:val="a3"/>
    <w:uiPriority w:val="5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3"/>
    <w:uiPriority w:val="3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清單段落1"/>
    <w:basedOn w:val="a"/>
    <w:link w:val="ListParagraphChar"/>
    <w:uiPriority w:val="34"/>
    <w:qFormat/>
    <w:rsid w:val="00994616"/>
    <w:pPr>
      <w:ind w:leftChars="200" w:left="480"/>
    </w:pPr>
    <w:rPr>
      <w:rFonts w:ascii="Calibri" w:hAnsi="Calibri"/>
      <w:szCs w:val="22"/>
    </w:rPr>
  </w:style>
  <w:style w:type="character" w:customStyle="1" w:styleId="ListParagraphChar">
    <w:name w:val="List Paragraph Char"/>
    <w:link w:val="15"/>
    <w:uiPriority w:val="34"/>
    <w:locked/>
    <w:rsid w:val="00994616"/>
    <w:rPr>
      <w:rFonts w:ascii="Calibri" w:eastAsia="新細明體" w:hAnsi="Calibri" w:cs="Times New Roman"/>
    </w:rPr>
  </w:style>
  <w:style w:type="paragraph" w:styleId="afe">
    <w:name w:val="Body Text"/>
    <w:basedOn w:val="a"/>
    <w:link w:val="aff"/>
    <w:rsid w:val="00994616"/>
    <w:pPr>
      <w:spacing w:after="120"/>
    </w:pPr>
  </w:style>
  <w:style w:type="character" w:customStyle="1" w:styleId="aff">
    <w:name w:val="本文 字元"/>
    <w:basedOn w:val="a0"/>
    <w:link w:val="afe"/>
    <w:rsid w:val="00994616"/>
    <w:rPr>
      <w:rFonts w:ascii="Times New Roman" w:eastAsia="新細明體" w:hAnsi="Times New Roman" w:cs="Times New Roman"/>
      <w:szCs w:val="24"/>
    </w:rPr>
  </w:style>
  <w:style w:type="paragraph" w:customStyle="1" w:styleId="aff0">
    <w:name w:val="章標題"/>
    <w:basedOn w:val="a"/>
    <w:rsid w:val="00994616"/>
    <w:pPr>
      <w:suppressAutoHyphens/>
      <w:jc w:val="center"/>
    </w:pPr>
    <w:rPr>
      <w:rFonts w:ascii="標楷體" w:eastAsia="標楷體" w:hAnsi="標楷體" w:cs="標楷體"/>
      <w:b/>
      <w:bCs/>
      <w:color w:val="000000"/>
      <w:sz w:val="32"/>
      <w:szCs w:val="32"/>
      <w:lang w:bidi="hi-IN"/>
    </w:rPr>
  </w:style>
  <w:style w:type="paragraph" w:customStyle="1" w:styleId="Standard">
    <w:name w:val="Standard"/>
    <w:rsid w:val="00994616"/>
    <w:pPr>
      <w:suppressAutoHyphens/>
      <w:autoSpaceDN w:val="0"/>
      <w:spacing w:line="276" w:lineRule="auto"/>
    </w:pPr>
    <w:rPr>
      <w:rFonts w:ascii="Arial" w:eastAsia="Arial" w:hAnsi="Arial" w:cs="Arial"/>
      <w:color w:val="000000"/>
      <w:kern w:val="3"/>
      <w:sz w:val="22"/>
      <w:lang w:eastAsia="en-US" w:bidi="en-US"/>
    </w:rPr>
  </w:style>
  <w:style w:type="character" w:customStyle="1" w:styleId="aff1">
    <w:name w:val="((一)兩行 字元"/>
    <w:link w:val="aff2"/>
    <w:uiPriority w:val="99"/>
    <w:locked/>
    <w:rsid w:val="00994616"/>
    <w:rPr>
      <w:rFonts w:eastAsia="標楷體"/>
      <w:szCs w:val="24"/>
    </w:rPr>
  </w:style>
  <w:style w:type="paragraph" w:customStyle="1" w:styleId="aff2">
    <w:name w:val="((一)兩行"/>
    <w:basedOn w:val="a"/>
    <w:link w:val="aff1"/>
    <w:uiPriority w:val="99"/>
    <w:rsid w:val="00994616"/>
    <w:pPr>
      <w:ind w:leftChars="450" w:left="1440" w:hangingChars="150" w:hanging="360"/>
    </w:pPr>
    <w:rPr>
      <w:rFonts w:asciiTheme="minorHAnsi" w:eastAsia="標楷體" w:hAnsiTheme="minorHAnsi" w:cstheme="minorBidi"/>
    </w:rPr>
  </w:style>
  <w:style w:type="character" w:customStyle="1" w:styleId="ListParagraph">
    <w:name w:val="List Paragraph 字元"/>
    <w:link w:val="30"/>
    <w:locked/>
    <w:rsid w:val="00994616"/>
  </w:style>
  <w:style w:type="paragraph" w:customStyle="1" w:styleId="30">
    <w:name w:val="清單段落3"/>
    <w:basedOn w:val="a"/>
    <w:link w:val="ListParagraph"/>
    <w:rsid w:val="00994616"/>
    <w:pPr>
      <w:spacing w:beforeLines="50" w:line="36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table" w:customStyle="1" w:styleId="4">
    <w:name w:val="表格格線4"/>
    <w:basedOn w:val="a1"/>
    <w:next w:val="a3"/>
    <w:rsid w:val="009946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3"/>
    <w:uiPriority w:val="59"/>
    <w:rsid w:val="0099461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basedOn w:val="a"/>
    <w:next w:val="a"/>
    <w:link w:val="aff4"/>
    <w:uiPriority w:val="10"/>
    <w:qFormat/>
    <w:rsid w:val="0099461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4">
    <w:name w:val="標題 字元"/>
    <w:basedOn w:val="a0"/>
    <w:link w:val="aff3"/>
    <w:uiPriority w:val="10"/>
    <w:rsid w:val="0099461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5">
    <w:name w:val="TOC Heading"/>
    <w:basedOn w:val="1"/>
    <w:next w:val="a"/>
    <w:uiPriority w:val="39"/>
    <w:unhideWhenUsed/>
    <w:qFormat/>
    <w:rsid w:val="00994616"/>
    <w:pPr>
      <w:keepNext/>
      <w:keepLines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99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07E53-0486-402D-B6EA-788B44F5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1459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黃憶婷</dc:creator>
  <cp:lastModifiedBy>麗芬 陳</cp:lastModifiedBy>
  <cp:revision>4</cp:revision>
  <cp:lastPrinted>2020-03-18T05:44:00Z</cp:lastPrinted>
  <dcterms:created xsi:type="dcterms:W3CDTF">2020-08-10T12:34:00Z</dcterms:created>
  <dcterms:modified xsi:type="dcterms:W3CDTF">2020-08-10T12:45:00Z</dcterms:modified>
</cp:coreProperties>
</file>